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74B1" w14:textId="77777777" w:rsidR="00B00781" w:rsidRDefault="00B00781" w:rsidP="00314397">
      <w:pPr>
        <w:widowControl w:val="0"/>
        <w:spacing w:after="0"/>
        <w:jc w:val="center"/>
        <w:rPr>
          <w:rFonts w:ascii="Arial" w:hAnsi="Arial" w:cs="Arial"/>
          <w:b/>
          <w:bCs/>
          <w:sz w:val="60"/>
          <w:szCs w:val="60"/>
        </w:rPr>
      </w:pPr>
    </w:p>
    <w:p w14:paraId="13A9833E" w14:textId="77777777" w:rsidR="00B00781" w:rsidRPr="00EE3E46" w:rsidRDefault="00B00781" w:rsidP="00314397">
      <w:pPr>
        <w:widowControl w:val="0"/>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 xml:space="preserve">Maintenance </w:t>
      </w:r>
      <w:r w:rsidR="008E7E4D">
        <w:rPr>
          <w:rFonts w:ascii="Arial" w:hAnsi="Arial" w:cs="Arial"/>
          <w:b/>
          <w:bCs/>
          <w:sz w:val="60"/>
          <w:szCs w:val="60"/>
        </w:rPr>
        <w:t>Requirements Log</w:t>
      </w:r>
    </w:p>
    <w:p w14:paraId="691CAC4D" w14:textId="77777777" w:rsidR="00B00781" w:rsidRPr="008A1599" w:rsidRDefault="00B00781" w:rsidP="00314397">
      <w:pPr>
        <w:widowControl w:val="0"/>
        <w:spacing w:after="0"/>
        <w:jc w:val="center"/>
        <w:rPr>
          <w:rFonts w:ascii="Arial" w:hAnsi="Arial" w:cs="Arial"/>
          <w:b/>
          <w:bCs/>
          <w:sz w:val="44"/>
          <w:szCs w:val="44"/>
        </w:rPr>
      </w:pPr>
    </w:p>
    <w:p w14:paraId="0C0AEA74" w14:textId="2BDAF605" w:rsidR="00B00781" w:rsidRDefault="00463937" w:rsidP="00314397">
      <w:pPr>
        <w:widowControl w:val="0"/>
        <w:spacing w:after="0"/>
        <w:jc w:val="center"/>
        <w:rPr>
          <w:rFonts w:ascii="Arial" w:hAnsi="Arial" w:cs="Arial"/>
          <w:b/>
          <w:bCs/>
          <w:sz w:val="40"/>
          <w:szCs w:val="40"/>
        </w:rPr>
      </w:pPr>
      <w:r>
        <w:rPr>
          <w:rFonts w:ascii="Arial" w:hAnsi="Arial" w:cs="Arial"/>
          <w:b/>
          <w:bCs/>
          <w:sz w:val="40"/>
          <w:szCs w:val="40"/>
        </w:rPr>
        <w:t xml:space="preserve">Platform Lifts </w:t>
      </w:r>
      <w:r w:rsidR="00A55BFA">
        <w:rPr>
          <w:rFonts w:ascii="Arial" w:hAnsi="Arial" w:cs="Arial"/>
          <w:b/>
          <w:bCs/>
          <w:sz w:val="40"/>
          <w:szCs w:val="40"/>
        </w:rPr>
        <w:t>and</w:t>
      </w:r>
      <w:r>
        <w:rPr>
          <w:rFonts w:ascii="Arial" w:hAnsi="Arial" w:cs="Arial"/>
          <w:b/>
          <w:bCs/>
          <w:sz w:val="40"/>
          <w:szCs w:val="40"/>
        </w:rPr>
        <w:t xml:space="preserve"> Stair Lifts</w:t>
      </w:r>
      <w:r w:rsidR="00B00781" w:rsidRPr="008A1599">
        <w:rPr>
          <w:rFonts w:ascii="Arial" w:hAnsi="Arial" w:cs="Arial"/>
          <w:b/>
          <w:bCs/>
          <w:sz w:val="40"/>
          <w:szCs w:val="40"/>
        </w:rPr>
        <w:t xml:space="preserve"> </w:t>
      </w:r>
      <w:r w:rsidR="00DA34E3">
        <w:rPr>
          <w:rFonts w:ascii="Arial" w:hAnsi="Arial" w:cs="Arial"/>
          <w:b/>
          <w:bCs/>
          <w:sz w:val="40"/>
          <w:szCs w:val="40"/>
        </w:rPr>
        <w:t>for Barrier–Free Access</w:t>
      </w:r>
    </w:p>
    <w:p w14:paraId="19D12DDF" w14:textId="77777777" w:rsidR="00DA6699" w:rsidRPr="00C327CA" w:rsidRDefault="00DA6699" w:rsidP="00314397">
      <w:pPr>
        <w:widowControl w:val="0"/>
        <w:spacing w:after="0"/>
        <w:jc w:val="center"/>
        <w:rPr>
          <w:rFonts w:ascii="Arial" w:hAnsi="Arial" w:cs="Arial"/>
          <w:b/>
          <w:bCs/>
          <w:sz w:val="40"/>
          <w:szCs w:val="40"/>
        </w:rPr>
      </w:pPr>
      <w:r w:rsidRPr="00C327CA">
        <w:rPr>
          <w:rFonts w:ascii="Arial" w:hAnsi="Arial" w:cs="Arial"/>
          <w:b/>
          <w:bCs/>
          <w:sz w:val="40"/>
          <w:szCs w:val="40"/>
        </w:rPr>
        <w:t>CSA B</w:t>
      </w:r>
      <w:r w:rsidR="00463937">
        <w:rPr>
          <w:rFonts w:ascii="Arial" w:hAnsi="Arial" w:cs="Arial"/>
          <w:b/>
          <w:bCs/>
          <w:sz w:val="40"/>
          <w:szCs w:val="40"/>
        </w:rPr>
        <w:t>355:</w:t>
      </w:r>
      <w:r w:rsidRPr="00C327CA">
        <w:rPr>
          <w:rFonts w:ascii="Arial" w:hAnsi="Arial" w:cs="Arial"/>
          <w:b/>
          <w:bCs/>
          <w:sz w:val="40"/>
          <w:szCs w:val="40"/>
        </w:rPr>
        <w:t xml:space="preserve"> 201</w:t>
      </w:r>
      <w:r w:rsidR="00C07999">
        <w:rPr>
          <w:rFonts w:ascii="Arial" w:hAnsi="Arial" w:cs="Arial"/>
          <w:b/>
          <w:bCs/>
          <w:sz w:val="40"/>
          <w:szCs w:val="40"/>
        </w:rPr>
        <w:t>9</w:t>
      </w:r>
    </w:p>
    <w:p w14:paraId="08D993AA" w14:textId="77777777" w:rsidR="00B00781" w:rsidRPr="00C327CA" w:rsidRDefault="00B00781" w:rsidP="00314397">
      <w:pPr>
        <w:widowControl w:val="0"/>
        <w:spacing w:after="0"/>
        <w:jc w:val="center"/>
        <w:rPr>
          <w:rFonts w:ascii="Arial" w:hAnsi="Arial" w:cs="Arial"/>
          <w:b/>
          <w:bCs/>
          <w:sz w:val="28"/>
          <w:szCs w:val="28"/>
        </w:rPr>
      </w:pPr>
    </w:p>
    <w:p w14:paraId="1E029775" w14:textId="0EA80100" w:rsidR="00B00781" w:rsidRPr="008A1599" w:rsidRDefault="00116E7C" w:rsidP="00314397">
      <w:pPr>
        <w:widowControl w:val="0"/>
        <w:spacing w:after="0"/>
        <w:jc w:val="center"/>
        <w:rPr>
          <w:rFonts w:ascii="Arial" w:hAnsi="Arial" w:cs="Arial"/>
          <w:sz w:val="32"/>
          <w:szCs w:val="32"/>
          <w:lang w:val="en-CA"/>
        </w:rPr>
      </w:pPr>
      <w:r>
        <w:rPr>
          <w:noProof/>
          <w:sz w:val="32"/>
          <w:szCs w:val="32"/>
          <w:lang w:val="en-CA" w:eastAsia="en-CA"/>
        </w:rPr>
        <w:drawing>
          <wp:inline distT="0" distB="0" distL="0" distR="0" wp14:anchorId="36A4D2CD" wp14:editId="3F4D2C44">
            <wp:extent cx="970280" cy="1161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1161415"/>
                    </a:xfrm>
                    <a:prstGeom prst="rect">
                      <a:avLst/>
                    </a:prstGeom>
                    <a:noFill/>
                    <a:ln>
                      <a:noFill/>
                    </a:ln>
                  </pic:spPr>
                </pic:pic>
              </a:graphicData>
            </a:graphic>
          </wp:inline>
        </w:drawing>
      </w:r>
    </w:p>
    <w:p w14:paraId="64792DE8" w14:textId="77777777" w:rsidR="00B00781" w:rsidRPr="00EE3E46" w:rsidRDefault="00B00781" w:rsidP="00314397">
      <w:pPr>
        <w:widowControl w:val="0"/>
        <w:spacing w:after="0"/>
        <w:jc w:val="center"/>
        <w:rPr>
          <w:rFonts w:ascii="Arial" w:hAnsi="Arial" w:cs="Arial"/>
          <w:sz w:val="20"/>
          <w:szCs w:val="20"/>
          <w:lang w:val="en-CA"/>
        </w:rPr>
      </w:pPr>
      <w:r w:rsidRPr="008A1599">
        <w:rPr>
          <w:rFonts w:ascii="Arial" w:hAnsi="Arial" w:cs="Arial"/>
          <w:b/>
          <w:sz w:val="32"/>
          <w:szCs w:val="32"/>
          <w:lang w:val="en-CA"/>
        </w:rPr>
        <w:t>www.ceca-acea.org</w:t>
      </w:r>
    </w:p>
    <w:p w14:paraId="4E13B9CD" w14:textId="77777777" w:rsidR="00197AEF" w:rsidRPr="00197AEF" w:rsidRDefault="00197AEF" w:rsidP="00314397">
      <w:pPr>
        <w:widowControl w:val="0"/>
      </w:pPr>
    </w:p>
    <w:p w14:paraId="79B31EAA" w14:textId="77777777" w:rsidR="00355C24" w:rsidRDefault="00355C24" w:rsidP="00314397">
      <w:pPr>
        <w:widowControl w:val="0"/>
        <w:tabs>
          <w:tab w:val="left" w:pos="11964"/>
        </w:tabs>
      </w:pPr>
    </w:p>
    <w:p w14:paraId="5A6E9799" w14:textId="51A5EDA4" w:rsidR="0097553F" w:rsidRPr="00650D3E" w:rsidRDefault="0097553F" w:rsidP="0097553F">
      <w:pPr>
        <w:widowControl w:val="0"/>
        <w:tabs>
          <w:tab w:val="left" w:pos="11964"/>
        </w:tabs>
        <w:rPr>
          <w:b/>
          <w:bCs/>
        </w:rPr>
      </w:pPr>
      <w:r w:rsidRPr="00650D3E">
        <w:t>The MCP Log Book Template/Model and Guidelines</w:t>
      </w:r>
      <w:r>
        <w:t xml:space="preserve"> and the Maintenance Requirements Log</w:t>
      </w:r>
      <w:r w:rsidRPr="00650D3E">
        <w:t xml:space="preserve"> have been developed by and are Copyright of the Canadian Elevator Contractors Association (CECA) and its MCP Task Group. The documents are available at </w:t>
      </w:r>
      <w:hyperlink r:id="rId9" w:history="1">
        <w:r w:rsidRPr="00650D3E">
          <w:rPr>
            <w:rStyle w:val="Hyperlink"/>
          </w:rPr>
          <w:t>www.ceca-acea.org</w:t>
        </w:r>
      </w:hyperlink>
      <w:r w:rsidRPr="00650D3E">
        <w:t xml:space="preserve"> and are down-loadable free of charge to current CECA Members or by a paid yearly subscription subject to their acceptance of </w:t>
      </w:r>
      <w:r w:rsidRPr="00650D3E">
        <w:rPr>
          <w:i/>
          <w:iCs/>
        </w:rPr>
        <w:t xml:space="preserve">CECA’s Terms, Conditions and Limitations of Use, </w:t>
      </w:r>
      <w:r w:rsidRPr="00650D3E">
        <w:t xml:space="preserve">as referenced in </w:t>
      </w:r>
      <w:r w:rsidRPr="00650D3E">
        <w:rPr>
          <w:b/>
          <w:bCs/>
        </w:rPr>
        <w:t xml:space="preserve">Appendix A </w:t>
      </w:r>
      <w:r w:rsidRPr="00650D3E">
        <w:t xml:space="preserve">in the </w:t>
      </w:r>
      <w:r>
        <w:t xml:space="preserve">Plan &amp; Procedures </w:t>
      </w:r>
      <w:r w:rsidRPr="00650D3E">
        <w:t>Document.</w:t>
      </w:r>
      <w:r w:rsidRPr="00650D3E">
        <w:rPr>
          <w:lang w:val="en-CA"/>
        </w:rPr>
        <w:t> </w:t>
      </w:r>
      <w:r w:rsidRPr="00650D3E">
        <w:rPr>
          <w:b/>
          <w:bCs/>
        </w:rPr>
        <w:t xml:space="preserve">The CECA </w:t>
      </w:r>
      <w:r w:rsidR="00284C04" w:rsidRPr="00284C04">
        <w:rPr>
          <w:b/>
          <w:bCs/>
        </w:rPr>
        <w:t>Maintenance Requirements Plan and Procedures contain</w:t>
      </w:r>
      <w:r w:rsidRPr="00650D3E">
        <w:rPr>
          <w:b/>
          <w:bCs/>
        </w:rPr>
        <w:t xml:space="preserve"> our CECA logo. In respect to the work CECA has put forth in developing this, we ask that the logo remain on all documents</w:t>
      </w:r>
      <w:r>
        <w:rPr>
          <w:b/>
          <w:bCs/>
        </w:rPr>
        <w:t>/logs</w:t>
      </w:r>
      <w:r w:rsidRPr="00650D3E">
        <w:rPr>
          <w:b/>
          <w:bCs/>
        </w:rPr>
        <w:t xml:space="preserve">. Those who are not current CECA members in good standing or have not otherwise paid to use this MCP should not use this document until they have made payment and otherwise have CECA’s consent. </w:t>
      </w:r>
    </w:p>
    <w:p w14:paraId="215BD492" w14:textId="01ECD5FD" w:rsidR="0097553F" w:rsidRDefault="0097553F" w:rsidP="0097553F">
      <w:pPr>
        <w:widowControl w:val="0"/>
        <w:tabs>
          <w:tab w:val="left" w:pos="13824"/>
        </w:tabs>
      </w:pPr>
      <w:r>
        <w:tab/>
      </w:r>
    </w:p>
    <w:p w14:paraId="4162792E" w14:textId="43C89AF1" w:rsidR="0097553F" w:rsidRPr="0097553F" w:rsidRDefault="0097553F" w:rsidP="0097553F">
      <w:pPr>
        <w:tabs>
          <w:tab w:val="left" w:pos="13824"/>
        </w:tabs>
        <w:sectPr w:rsidR="0097553F" w:rsidRPr="0097553F" w:rsidSect="007A0326">
          <w:footerReference w:type="even" r:id="rId10"/>
          <w:footerReference w:type="default" r:id="rId11"/>
          <w:footerReference w:type="first" r:id="rId12"/>
          <w:pgSz w:w="15840" w:h="12240" w:orient="landscape" w:code="1"/>
          <w:pgMar w:top="567" w:right="567" w:bottom="567" w:left="567" w:header="567" w:footer="567" w:gutter="567"/>
          <w:cols w:space="720"/>
          <w:titlePg/>
          <w:docGrid w:linePitch="360"/>
        </w:sectPr>
      </w:pPr>
      <w:r>
        <w:lastRenderedPageBreak/>
        <w:tab/>
      </w:r>
    </w:p>
    <w:p w14:paraId="58255D27" w14:textId="77777777" w:rsidR="00B00781" w:rsidRPr="008A1599" w:rsidRDefault="00B00781" w:rsidP="00314397">
      <w:pPr>
        <w:widowControl w:val="0"/>
        <w:rPr>
          <w:sz w:val="4"/>
          <w:szCs w:val="4"/>
        </w:rPr>
      </w:pPr>
      <w:bookmarkStart w:id="0" w:name="_Hlk27143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7233"/>
        <w:gridCol w:w="3698"/>
      </w:tblGrid>
      <w:tr w:rsidR="00B00781" w:rsidRPr="00A70ED1" w14:paraId="0A09FC65" w14:textId="77777777" w:rsidTr="00C327CA">
        <w:trPr>
          <w:trHeight w:val="332"/>
        </w:trPr>
        <w:tc>
          <w:tcPr>
            <w:tcW w:w="1281" w:type="pct"/>
            <w:tcBorders>
              <w:bottom w:val="single" w:sz="4" w:space="0" w:color="BFBFBF"/>
            </w:tcBorders>
            <w:vAlign w:val="center"/>
          </w:tcPr>
          <w:p w14:paraId="2C738486" w14:textId="77777777" w:rsidR="00B00781" w:rsidRPr="00A70ED1" w:rsidRDefault="00C9679B" w:rsidP="00314397">
            <w:pPr>
              <w:widowControl w:val="0"/>
              <w:shd w:val="clear" w:color="auto" w:fill="FFFFFF"/>
              <w:spacing w:after="0"/>
              <w:jc w:val="center"/>
              <w:rPr>
                <w:rFonts w:ascii="Arial" w:hAnsi="Arial" w:cs="Arial"/>
                <w:lang w:eastAsia="en-CA"/>
              </w:rPr>
            </w:pPr>
            <w:r>
              <w:rPr>
                <w:rFonts w:ascii="Arial" w:hAnsi="Arial" w:cs="Arial"/>
                <w:b/>
                <w:sz w:val="18"/>
                <w:szCs w:val="18"/>
                <w:lang w:eastAsia="en-CA"/>
              </w:rPr>
              <w:t xml:space="preserve">AHJ </w:t>
            </w:r>
            <w:r w:rsidR="00B00781"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66AFDCF9" w14:textId="77777777" w:rsidR="00B00781" w:rsidRPr="00A70ED1" w:rsidRDefault="00B00781" w:rsidP="00314397">
            <w:pPr>
              <w:widowControl w:val="0"/>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03BD2390" w14:textId="77777777" w:rsidR="00B00781" w:rsidRPr="00A70ED1" w:rsidRDefault="00B00781" w:rsidP="00314397">
            <w:pPr>
              <w:widowControl w:val="0"/>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3225ABCE" w14:textId="77777777" w:rsidTr="00C327CA">
        <w:trPr>
          <w:trHeight w:val="620"/>
        </w:trPr>
        <w:tc>
          <w:tcPr>
            <w:tcW w:w="1281" w:type="pct"/>
            <w:tcBorders>
              <w:top w:val="single" w:sz="4" w:space="0" w:color="BFBFBF"/>
            </w:tcBorders>
            <w:vAlign w:val="center"/>
          </w:tcPr>
          <w:p w14:paraId="3C246132" w14:textId="77777777" w:rsidR="00B00781" w:rsidRPr="00A70ED1" w:rsidRDefault="00B00781" w:rsidP="00314397">
            <w:pPr>
              <w:widowControl w:val="0"/>
              <w:shd w:val="clear" w:color="auto" w:fill="FFFFFF"/>
              <w:spacing w:after="0"/>
              <w:jc w:val="center"/>
              <w:rPr>
                <w:rFonts w:ascii="Arial" w:hAnsi="Arial" w:cs="Arial"/>
                <w:b/>
                <w:sz w:val="32"/>
                <w:szCs w:val="18"/>
                <w:lang w:eastAsia="en-CA"/>
              </w:rPr>
            </w:pPr>
          </w:p>
        </w:tc>
        <w:tc>
          <w:tcPr>
            <w:tcW w:w="2461" w:type="pct"/>
            <w:vMerge w:val="restart"/>
            <w:tcBorders>
              <w:top w:val="single" w:sz="4" w:space="0" w:color="BFBFBF"/>
            </w:tcBorders>
            <w:vAlign w:val="center"/>
          </w:tcPr>
          <w:p w14:paraId="5AB17EF9" w14:textId="77777777" w:rsidR="00B00781" w:rsidRPr="00A70ED1" w:rsidRDefault="00B00781" w:rsidP="00314397">
            <w:pPr>
              <w:widowControl w:val="0"/>
              <w:shd w:val="clear" w:color="auto" w:fill="FFFFFF"/>
              <w:spacing w:after="0" w:line="240" w:lineRule="auto"/>
              <w:jc w:val="center"/>
              <w:rPr>
                <w:rFonts w:ascii="Arial" w:hAnsi="Arial" w:cs="Arial"/>
                <w:b/>
                <w:sz w:val="20"/>
                <w:szCs w:val="18"/>
              </w:rPr>
            </w:pPr>
          </w:p>
        </w:tc>
        <w:tc>
          <w:tcPr>
            <w:tcW w:w="1258" w:type="pct"/>
            <w:tcBorders>
              <w:top w:val="single" w:sz="4" w:space="0" w:color="BFBFBF"/>
            </w:tcBorders>
            <w:vAlign w:val="center"/>
          </w:tcPr>
          <w:p w14:paraId="6660FF0E" w14:textId="77777777" w:rsidR="00B00781" w:rsidRPr="00A70ED1" w:rsidRDefault="00B00781" w:rsidP="00314397">
            <w:pPr>
              <w:widowControl w:val="0"/>
              <w:spacing w:after="0"/>
              <w:rPr>
                <w:rFonts w:ascii="Arial" w:hAnsi="Arial" w:cs="Arial"/>
                <w:b/>
                <w:sz w:val="20"/>
                <w:szCs w:val="18"/>
                <w:lang w:eastAsia="en-CA"/>
              </w:rPr>
            </w:pPr>
          </w:p>
        </w:tc>
      </w:tr>
      <w:tr w:rsidR="00B00781" w:rsidRPr="00A70ED1" w14:paraId="2BEBB7EF" w14:textId="77777777" w:rsidTr="00C327CA">
        <w:trPr>
          <w:trHeight w:val="440"/>
        </w:trPr>
        <w:tc>
          <w:tcPr>
            <w:tcW w:w="1281" w:type="pct"/>
            <w:tcBorders>
              <w:bottom w:val="single" w:sz="4" w:space="0" w:color="BFBFBF"/>
            </w:tcBorders>
            <w:vAlign w:val="center"/>
          </w:tcPr>
          <w:p w14:paraId="6A3CD101" w14:textId="77777777" w:rsidR="00B00781" w:rsidRPr="00A70ED1" w:rsidRDefault="00B00781" w:rsidP="00314397">
            <w:pPr>
              <w:widowControl w:val="0"/>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3A2B0508" w14:textId="77777777" w:rsidR="00B00781" w:rsidRPr="00A70ED1" w:rsidRDefault="00B00781" w:rsidP="00314397">
            <w:pPr>
              <w:widowControl w:val="0"/>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F6CCC70" w14:textId="77777777" w:rsidR="00B00781" w:rsidRPr="00A70ED1" w:rsidRDefault="00B00781" w:rsidP="00314397">
            <w:pPr>
              <w:widowControl w:val="0"/>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4A892371" w14:textId="77777777" w:rsidTr="00C327CA">
        <w:trPr>
          <w:trHeight w:val="530"/>
        </w:trPr>
        <w:tc>
          <w:tcPr>
            <w:tcW w:w="1281" w:type="pct"/>
            <w:tcBorders>
              <w:top w:val="single" w:sz="4" w:space="0" w:color="BFBFBF"/>
            </w:tcBorders>
            <w:vAlign w:val="center"/>
          </w:tcPr>
          <w:p w14:paraId="0CFC1E19" w14:textId="77777777" w:rsidR="00B00781" w:rsidRPr="00A70ED1" w:rsidRDefault="00B00781" w:rsidP="00314397">
            <w:pPr>
              <w:widowControl w:val="0"/>
              <w:shd w:val="clear" w:color="auto" w:fill="FFFFFF"/>
              <w:spacing w:after="0"/>
              <w:jc w:val="center"/>
              <w:rPr>
                <w:rFonts w:ascii="Arial" w:hAnsi="Arial" w:cs="Arial"/>
                <w:b/>
                <w:szCs w:val="18"/>
                <w:lang w:eastAsia="en-CA"/>
              </w:rPr>
            </w:pPr>
          </w:p>
        </w:tc>
        <w:tc>
          <w:tcPr>
            <w:tcW w:w="2461" w:type="pct"/>
            <w:vMerge/>
            <w:tcBorders>
              <w:top w:val="single" w:sz="4" w:space="0" w:color="BFBFBF"/>
            </w:tcBorders>
          </w:tcPr>
          <w:p w14:paraId="3F1B697E" w14:textId="77777777" w:rsidR="00B00781" w:rsidRPr="00A70ED1" w:rsidRDefault="00B00781" w:rsidP="00314397">
            <w:pPr>
              <w:widowControl w:val="0"/>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19AADA65" w14:textId="77777777" w:rsidR="00B00781" w:rsidRPr="00A70ED1" w:rsidRDefault="00B00781" w:rsidP="00314397">
            <w:pPr>
              <w:widowControl w:val="0"/>
              <w:spacing w:after="0"/>
              <w:jc w:val="center"/>
              <w:rPr>
                <w:rFonts w:ascii="Arial" w:hAnsi="Arial" w:cs="Arial"/>
                <w:b/>
                <w:sz w:val="24"/>
                <w:szCs w:val="18"/>
                <w:lang w:eastAsia="en-CA"/>
              </w:rPr>
            </w:pPr>
          </w:p>
        </w:tc>
      </w:tr>
      <w:tr w:rsidR="00B00781" w:rsidRPr="00A70ED1" w14:paraId="2C0F811F" w14:textId="77777777" w:rsidTr="00C327CA">
        <w:trPr>
          <w:trHeight w:val="503"/>
        </w:trPr>
        <w:tc>
          <w:tcPr>
            <w:tcW w:w="1281" w:type="pct"/>
            <w:tcBorders>
              <w:bottom w:val="single" w:sz="4" w:space="0" w:color="BFBFBF"/>
            </w:tcBorders>
          </w:tcPr>
          <w:p w14:paraId="0A217C39" w14:textId="16DE19E7" w:rsidR="00B00781" w:rsidRPr="00A70ED1" w:rsidRDefault="00CC5F09" w:rsidP="00314397">
            <w:pPr>
              <w:widowControl w:val="0"/>
              <w:shd w:val="clear" w:color="auto" w:fill="FFFFFF"/>
              <w:spacing w:after="0"/>
              <w:jc w:val="center"/>
              <w:rPr>
                <w:rFonts w:ascii="Arial" w:hAnsi="Arial" w:cs="Arial"/>
                <w:b/>
                <w:sz w:val="18"/>
                <w:szCs w:val="18"/>
              </w:rPr>
            </w:pPr>
            <w:r w:rsidRPr="00AA0373">
              <w:rPr>
                <w:rFonts w:ascii="Arial" w:hAnsi="Arial" w:cs="Arial"/>
                <w:b/>
                <w:sz w:val="18"/>
                <w:szCs w:val="18"/>
                <w:lang w:eastAsia="en-CA"/>
              </w:rPr>
              <w:t>Device Type: (i.e. Vertical platform lift (VP), Stair platform lift (SP), Stair lift (S))</w:t>
            </w:r>
          </w:p>
        </w:tc>
        <w:tc>
          <w:tcPr>
            <w:tcW w:w="3719" w:type="pct"/>
            <w:gridSpan w:val="2"/>
            <w:vMerge w:val="restart"/>
            <w:vAlign w:val="center"/>
          </w:tcPr>
          <w:p w14:paraId="41A745D6" w14:textId="59170AA7" w:rsidR="00B00781" w:rsidRPr="008E7E4D" w:rsidRDefault="00B00781" w:rsidP="00314397">
            <w:pPr>
              <w:pStyle w:val="ListParagraph"/>
              <w:widowControl w:val="0"/>
              <w:numPr>
                <w:ilvl w:val="0"/>
                <w:numId w:val="2"/>
              </w:numPr>
              <w:shd w:val="clear" w:color="auto" w:fill="FFFFFF"/>
              <w:spacing w:after="0"/>
              <w:contextualSpacing w:val="0"/>
              <w:rPr>
                <w:rFonts w:ascii="Arial" w:hAnsi="Arial" w:cs="Arial"/>
                <w:b/>
                <w:sz w:val="18"/>
                <w:szCs w:val="18"/>
              </w:rPr>
            </w:pPr>
            <w:r w:rsidRPr="00A70ED1">
              <w:rPr>
                <w:rFonts w:ascii="Arial" w:hAnsi="Arial" w:cs="Arial"/>
                <w:b/>
                <w:sz w:val="18"/>
                <w:szCs w:val="18"/>
              </w:rPr>
              <w:t xml:space="preserve">Per </w:t>
            </w:r>
            <w:r w:rsidR="00091196">
              <w:rPr>
                <w:rFonts w:ascii="Arial" w:hAnsi="Arial" w:cs="Arial"/>
                <w:b/>
                <w:sz w:val="18"/>
                <w:szCs w:val="18"/>
              </w:rPr>
              <w:t xml:space="preserve">CSA B355:19 </w:t>
            </w:r>
            <w:r w:rsidRPr="00A70ED1">
              <w:rPr>
                <w:rFonts w:ascii="Arial" w:hAnsi="Arial" w:cs="Arial"/>
                <w:b/>
                <w:sz w:val="18"/>
                <w:szCs w:val="18"/>
              </w:rPr>
              <w:t>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w:t>
            </w:r>
            <w:r w:rsidR="00440D5F" w:rsidRPr="00A70ED1">
              <w:rPr>
                <w:rFonts w:ascii="Arial" w:hAnsi="Arial" w:cs="Arial"/>
                <w:b/>
                <w:sz w:val="18"/>
                <w:szCs w:val="18"/>
              </w:rPr>
              <w:t>alteration.</w:t>
            </w:r>
            <w:r w:rsidR="008E7E4D" w:rsidRPr="00A70ED1">
              <w:rPr>
                <w:rFonts w:ascii="Arial" w:hAnsi="Arial" w:cs="Arial"/>
                <w:b/>
                <w:sz w:val="18"/>
                <w:szCs w:val="18"/>
              </w:rPr>
              <w:t xml:space="preserve"> </w:t>
            </w:r>
            <w:r w:rsidR="008E7E4D" w:rsidRPr="008D2C4B">
              <w:rPr>
                <w:rFonts w:ascii="Arial" w:hAnsi="Arial" w:cs="Arial"/>
                <w:b/>
                <w:sz w:val="18"/>
                <w:szCs w:val="18"/>
              </w:rPr>
              <w:t xml:space="preserve">The AHJ may impose frequencies other than those prescribed or recommended by </w:t>
            </w:r>
            <w:r w:rsidR="00F2726B" w:rsidRPr="008D2C4B">
              <w:rPr>
                <w:rFonts w:ascii="Arial" w:hAnsi="Arial" w:cs="Arial"/>
                <w:b/>
                <w:sz w:val="18"/>
                <w:szCs w:val="18"/>
              </w:rPr>
              <w:t xml:space="preserve">CSA </w:t>
            </w:r>
            <w:r w:rsidR="008E7E4D" w:rsidRPr="008D2C4B">
              <w:rPr>
                <w:rFonts w:ascii="Arial" w:hAnsi="Arial" w:cs="Arial"/>
                <w:b/>
                <w:sz w:val="18"/>
                <w:szCs w:val="18"/>
              </w:rPr>
              <w:t>B355</w:t>
            </w:r>
            <w:r w:rsidR="00F2726B" w:rsidRPr="008D2C4B">
              <w:rPr>
                <w:rFonts w:ascii="Arial" w:hAnsi="Arial" w:cs="Arial"/>
                <w:b/>
                <w:sz w:val="18"/>
                <w:szCs w:val="18"/>
              </w:rPr>
              <w:t>:19</w:t>
            </w:r>
            <w:r w:rsidR="008E7E4D" w:rsidRPr="008D2C4B">
              <w:rPr>
                <w:rFonts w:ascii="Arial" w:hAnsi="Arial" w:cs="Arial"/>
                <w:b/>
                <w:sz w:val="18"/>
                <w:szCs w:val="18"/>
              </w:rPr>
              <w:t xml:space="preserve"> or the Manufacturer.</w:t>
            </w:r>
            <w:r w:rsidR="008E7E4D" w:rsidRPr="00A70ED1">
              <w:rPr>
                <w:rFonts w:ascii="Arial" w:hAnsi="Arial" w:cs="Arial"/>
                <w:b/>
                <w:sz w:val="18"/>
                <w:szCs w:val="18"/>
              </w:rPr>
              <w:t xml:space="preserve"> </w:t>
            </w:r>
          </w:p>
          <w:p w14:paraId="492F063F" w14:textId="77777777" w:rsidR="00B00781" w:rsidRPr="00662BEA" w:rsidRDefault="00B00781" w:rsidP="00314397">
            <w:pPr>
              <w:pStyle w:val="ListParagraph"/>
              <w:widowControl w:val="0"/>
              <w:numPr>
                <w:ilvl w:val="0"/>
                <w:numId w:val="2"/>
              </w:numPr>
              <w:shd w:val="clear" w:color="auto" w:fill="FFFFFF"/>
              <w:spacing w:after="0"/>
              <w:contextualSpacing w:val="0"/>
              <w:rPr>
                <w:rFonts w:ascii="Arial" w:hAnsi="Arial" w:cs="Arial"/>
                <w:b/>
                <w:sz w:val="18"/>
                <w:szCs w:val="18"/>
              </w:rPr>
            </w:pPr>
            <w:bookmarkStart w:id="1" w:name="_Hlk25741248"/>
            <w:r w:rsidRPr="00A70ED1">
              <w:rPr>
                <w:rFonts w:ascii="Arial" w:hAnsi="Arial" w:cs="Arial"/>
                <w:b/>
                <w:sz w:val="18"/>
                <w:szCs w:val="18"/>
              </w:rPr>
              <w:t xml:space="preserve">AHJ prescribed frequencies are noted in the attached log sheets. </w:t>
            </w:r>
            <w:bookmarkEnd w:id="1"/>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737CFDF1" w14:textId="77777777" w:rsidTr="00C327CA">
        <w:trPr>
          <w:trHeight w:val="952"/>
        </w:trPr>
        <w:tc>
          <w:tcPr>
            <w:tcW w:w="1281" w:type="pct"/>
            <w:tcBorders>
              <w:top w:val="single" w:sz="4" w:space="0" w:color="BFBFBF"/>
            </w:tcBorders>
            <w:vAlign w:val="center"/>
          </w:tcPr>
          <w:p w14:paraId="69D93AC1" w14:textId="77777777" w:rsidR="00B00781" w:rsidRPr="00A70ED1" w:rsidRDefault="00B00781" w:rsidP="00314397">
            <w:pPr>
              <w:widowControl w:val="0"/>
              <w:shd w:val="clear" w:color="auto" w:fill="FFFFFF"/>
              <w:spacing w:after="0"/>
              <w:jc w:val="center"/>
              <w:rPr>
                <w:rFonts w:ascii="Arial" w:hAnsi="Arial" w:cs="Arial"/>
                <w:b/>
                <w:sz w:val="28"/>
                <w:szCs w:val="18"/>
                <w:lang w:eastAsia="en-CA"/>
              </w:rPr>
            </w:pPr>
          </w:p>
        </w:tc>
        <w:tc>
          <w:tcPr>
            <w:tcW w:w="3719" w:type="pct"/>
            <w:gridSpan w:val="2"/>
            <w:vMerge/>
          </w:tcPr>
          <w:p w14:paraId="4DAFFCAB" w14:textId="77777777" w:rsidR="00B00781" w:rsidRPr="00A70ED1" w:rsidRDefault="00B00781" w:rsidP="00314397">
            <w:pPr>
              <w:widowControl w:val="0"/>
              <w:shd w:val="clear" w:color="auto" w:fill="FFFFFF"/>
              <w:spacing w:after="0"/>
              <w:jc w:val="center"/>
              <w:rPr>
                <w:rFonts w:ascii="Arial" w:hAnsi="Arial" w:cs="Arial"/>
                <w:b/>
                <w:sz w:val="18"/>
                <w:szCs w:val="18"/>
              </w:rPr>
            </w:pPr>
          </w:p>
        </w:tc>
      </w:tr>
      <w:tr w:rsidR="00B00781" w:rsidRPr="00A70ED1" w14:paraId="798096CB" w14:textId="77777777" w:rsidTr="00C327CA">
        <w:trPr>
          <w:trHeight w:val="280"/>
        </w:trPr>
        <w:tc>
          <w:tcPr>
            <w:tcW w:w="5000" w:type="pct"/>
            <w:gridSpan w:val="3"/>
            <w:shd w:val="clear" w:color="auto" w:fill="FFFFFF"/>
            <w:vAlign w:val="center"/>
          </w:tcPr>
          <w:p w14:paraId="1D26EDE1" w14:textId="77777777" w:rsidR="00B00781" w:rsidRPr="00A70ED1" w:rsidRDefault="00B00781" w:rsidP="00314397">
            <w:pPr>
              <w:widowControl w:val="0"/>
              <w:spacing w:after="0" w:line="240" w:lineRule="auto"/>
              <w:ind w:left="720"/>
              <w:jc w:val="center"/>
              <w:rPr>
                <w:rFonts w:ascii="Arial" w:hAnsi="Arial" w:cs="Arial"/>
                <w:b/>
                <w:sz w:val="24"/>
                <w:szCs w:val="24"/>
              </w:rPr>
            </w:pPr>
            <w:r w:rsidRPr="00A70ED1">
              <w:rPr>
                <w:rFonts w:ascii="Arial" w:hAnsi="Arial" w:cs="Arial"/>
                <w:b/>
                <w:sz w:val="24"/>
                <w:szCs w:val="24"/>
              </w:rPr>
              <w:t>RECORD OF MAINTENANCE VISIT</w:t>
            </w:r>
          </w:p>
        </w:tc>
      </w:tr>
      <w:bookmarkEnd w:id="0"/>
    </w:tbl>
    <w:p w14:paraId="5525E394" w14:textId="77777777" w:rsidR="00B00781" w:rsidRPr="00E00F84" w:rsidRDefault="00B00781" w:rsidP="00314397">
      <w:pPr>
        <w:widowControl w:val="0"/>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19"/>
        <w:gridCol w:w="1119"/>
        <w:gridCol w:w="1132"/>
        <w:gridCol w:w="1126"/>
        <w:gridCol w:w="1132"/>
        <w:gridCol w:w="1120"/>
        <w:gridCol w:w="1120"/>
        <w:gridCol w:w="1126"/>
        <w:gridCol w:w="1123"/>
        <w:gridCol w:w="1129"/>
        <w:gridCol w:w="1126"/>
        <w:gridCol w:w="1123"/>
      </w:tblGrid>
      <w:tr w:rsidR="00B00781" w:rsidRPr="00A70ED1" w14:paraId="2B0D9B68" w14:textId="77777777" w:rsidTr="005528AE">
        <w:tc>
          <w:tcPr>
            <w:tcW w:w="409" w:type="pct"/>
            <w:shd w:val="clear" w:color="auto" w:fill="FFFFFF"/>
            <w:vAlign w:val="center"/>
          </w:tcPr>
          <w:p w14:paraId="29988C18" w14:textId="77777777" w:rsidR="00B00781" w:rsidRPr="00A70ED1" w:rsidRDefault="00B00781" w:rsidP="00314397">
            <w:pPr>
              <w:widowControl w:val="0"/>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5C433AB3"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1" w:type="pct"/>
            <w:shd w:val="clear" w:color="auto" w:fill="BFBFBF"/>
            <w:vAlign w:val="center"/>
          </w:tcPr>
          <w:p w14:paraId="1A2FD7E5"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F</w:t>
            </w:r>
          </w:p>
        </w:tc>
        <w:tc>
          <w:tcPr>
            <w:tcW w:w="385" w:type="pct"/>
            <w:shd w:val="clear" w:color="auto" w:fill="BFBFBF"/>
            <w:vAlign w:val="center"/>
          </w:tcPr>
          <w:p w14:paraId="387A3120"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M</w:t>
            </w:r>
          </w:p>
        </w:tc>
        <w:tc>
          <w:tcPr>
            <w:tcW w:w="383" w:type="pct"/>
            <w:shd w:val="clear" w:color="auto" w:fill="BFBFBF"/>
            <w:vAlign w:val="center"/>
          </w:tcPr>
          <w:p w14:paraId="42BB76A9"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A</w:t>
            </w:r>
          </w:p>
        </w:tc>
        <w:tc>
          <w:tcPr>
            <w:tcW w:w="385" w:type="pct"/>
            <w:shd w:val="clear" w:color="auto" w:fill="BFBFBF"/>
            <w:vAlign w:val="center"/>
          </w:tcPr>
          <w:p w14:paraId="2CC409A9"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M</w:t>
            </w:r>
          </w:p>
        </w:tc>
        <w:tc>
          <w:tcPr>
            <w:tcW w:w="381" w:type="pct"/>
            <w:shd w:val="clear" w:color="auto" w:fill="BFBFBF"/>
            <w:vAlign w:val="center"/>
          </w:tcPr>
          <w:p w14:paraId="77B3712E"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1" w:type="pct"/>
            <w:shd w:val="clear" w:color="auto" w:fill="BFBFBF"/>
            <w:vAlign w:val="center"/>
          </w:tcPr>
          <w:p w14:paraId="3A09FB48"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3" w:type="pct"/>
            <w:shd w:val="clear" w:color="auto" w:fill="BFBFBF"/>
            <w:vAlign w:val="center"/>
          </w:tcPr>
          <w:p w14:paraId="2BF9BF84"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A</w:t>
            </w:r>
          </w:p>
        </w:tc>
        <w:tc>
          <w:tcPr>
            <w:tcW w:w="382" w:type="pct"/>
            <w:shd w:val="clear" w:color="auto" w:fill="BFBFBF"/>
            <w:vAlign w:val="center"/>
          </w:tcPr>
          <w:p w14:paraId="2734F3EF"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S</w:t>
            </w:r>
          </w:p>
        </w:tc>
        <w:tc>
          <w:tcPr>
            <w:tcW w:w="384" w:type="pct"/>
            <w:shd w:val="clear" w:color="auto" w:fill="BFBFBF"/>
            <w:vAlign w:val="center"/>
          </w:tcPr>
          <w:p w14:paraId="357EEE84"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O</w:t>
            </w:r>
          </w:p>
        </w:tc>
        <w:tc>
          <w:tcPr>
            <w:tcW w:w="383" w:type="pct"/>
            <w:shd w:val="clear" w:color="auto" w:fill="BFBFBF"/>
            <w:vAlign w:val="center"/>
          </w:tcPr>
          <w:p w14:paraId="61911DDC"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N</w:t>
            </w:r>
          </w:p>
        </w:tc>
        <w:tc>
          <w:tcPr>
            <w:tcW w:w="383" w:type="pct"/>
            <w:shd w:val="clear" w:color="auto" w:fill="BFBFBF"/>
            <w:vAlign w:val="center"/>
          </w:tcPr>
          <w:p w14:paraId="17336DF2"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D</w:t>
            </w:r>
          </w:p>
        </w:tc>
      </w:tr>
      <w:tr w:rsidR="007043B7" w:rsidRPr="00A70ED1" w14:paraId="785ED07E" w14:textId="77777777" w:rsidTr="005528AE">
        <w:trPr>
          <w:trHeight w:val="510"/>
        </w:trPr>
        <w:tc>
          <w:tcPr>
            <w:tcW w:w="409" w:type="pct"/>
            <w:shd w:val="clear" w:color="auto" w:fill="FFFFFF"/>
            <w:vAlign w:val="center"/>
          </w:tcPr>
          <w:p w14:paraId="440FAAFD"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281F8D52"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D7D3B5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285B179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9A47CD4"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4655B8B7"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19C2D4E"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3F82E799"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BFB9F64"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1F1E8BC2"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71E44F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EC8843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D84BD4B"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7740BC8A" w14:textId="77777777" w:rsidTr="005528AE">
        <w:trPr>
          <w:trHeight w:val="510"/>
        </w:trPr>
        <w:tc>
          <w:tcPr>
            <w:tcW w:w="409" w:type="pct"/>
            <w:shd w:val="clear" w:color="auto" w:fill="FFFFFF"/>
            <w:vAlign w:val="center"/>
          </w:tcPr>
          <w:p w14:paraId="68716157"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0B03247"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285A84E"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C96A25C"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9DF7E15"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0DF4E398"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6CBEA5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7EA5802"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43F3259"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177B5035"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70C0CCDB"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F7FD1F7"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5A6B37E"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466B18B6" w14:textId="77777777" w:rsidTr="005528AE">
        <w:trPr>
          <w:trHeight w:val="510"/>
        </w:trPr>
        <w:tc>
          <w:tcPr>
            <w:tcW w:w="409" w:type="pct"/>
            <w:shd w:val="clear" w:color="auto" w:fill="FFFFFF"/>
            <w:vAlign w:val="center"/>
          </w:tcPr>
          <w:p w14:paraId="098DFD30"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2736C214"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7AC0301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A02A0E0"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1E29136"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BE9844F"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8858D50"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68AFBE6"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CEE651F"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00AA2371"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1A1E5CFA"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9E19BC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F219557"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52553195" w14:textId="77777777" w:rsidTr="005528AE">
        <w:trPr>
          <w:trHeight w:val="510"/>
        </w:trPr>
        <w:tc>
          <w:tcPr>
            <w:tcW w:w="409" w:type="pct"/>
            <w:shd w:val="clear" w:color="auto" w:fill="FFFFFF"/>
            <w:vAlign w:val="center"/>
          </w:tcPr>
          <w:p w14:paraId="159FE825"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329987BE"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46F9559F"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6656872E"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08CE86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58BD429C"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FB15088"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06B66E6"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335731D7"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331FC5FF"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64FB9227"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222C1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A63D0FD"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38A1F24D" w14:textId="77777777" w:rsidTr="005528AE">
        <w:trPr>
          <w:trHeight w:val="510"/>
        </w:trPr>
        <w:tc>
          <w:tcPr>
            <w:tcW w:w="409" w:type="pct"/>
            <w:shd w:val="clear" w:color="auto" w:fill="FFFFFF"/>
            <w:vAlign w:val="center"/>
          </w:tcPr>
          <w:p w14:paraId="295BF965"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487B707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429701E4"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6304E30"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634506A"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4FFDEF90"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BDC474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2CA7FC3D"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3846A88"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49F7A9FD"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3D412CCC"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086058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32DA1B8" w14:textId="77777777" w:rsidR="007043B7" w:rsidRPr="00A70ED1" w:rsidRDefault="007043B7" w:rsidP="00314397">
            <w:pPr>
              <w:widowControl w:val="0"/>
              <w:spacing w:after="0"/>
              <w:jc w:val="center"/>
              <w:rPr>
                <w:rFonts w:ascii="Arial" w:hAnsi="Arial" w:cs="Arial"/>
                <w:b/>
                <w:sz w:val="16"/>
                <w:szCs w:val="16"/>
              </w:rPr>
            </w:pPr>
          </w:p>
        </w:tc>
      </w:tr>
    </w:tbl>
    <w:p w14:paraId="3AD7B9E9" w14:textId="77777777" w:rsidR="00907623" w:rsidRDefault="00907623" w:rsidP="00314397">
      <w:pPr>
        <w:widowControl w:val="0"/>
        <w:spacing w:after="0"/>
        <w:rPr>
          <w:rFonts w:ascii="Arial" w:hAnsi="Arial" w:cs="Arial"/>
        </w:rPr>
      </w:pPr>
    </w:p>
    <w:p w14:paraId="6678E56C" w14:textId="2AA94563" w:rsidR="00314397" w:rsidRDefault="00314397" w:rsidP="00314397">
      <w:pPr>
        <w:widowControl w:val="0"/>
        <w:spacing w:after="0"/>
        <w:rPr>
          <w:rFonts w:ascii="Arial" w:hAnsi="Arial" w:cs="Arial"/>
        </w:rPr>
        <w:sectPr w:rsidR="00314397" w:rsidSect="00355C24">
          <w:headerReference w:type="even" r:id="rId13"/>
          <w:headerReference w:type="default" r:id="rId14"/>
          <w:footerReference w:type="default" r:id="rId15"/>
          <w:headerReference w:type="first" r:id="rId16"/>
          <w:footerReference w:type="first" r:id="rId17"/>
          <w:pgSz w:w="15840" w:h="12240" w:orient="landscape" w:code="1"/>
          <w:pgMar w:top="567" w:right="567" w:bottom="567" w:left="567" w:header="567" w:footer="567" w:gutter="567"/>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4696"/>
      </w:tblGrid>
      <w:tr w:rsidR="004774DC" w:rsidRPr="004774DC" w14:paraId="1130BFFF" w14:textId="77777777" w:rsidTr="004774DC">
        <w:tc>
          <w:tcPr>
            <w:tcW w:w="5000" w:type="pct"/>
          </w:tcPr>
          <w:p w14:paraId="4570BDDE"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lastRenderedPageBreak/>
              <w:t>Note:</w:t>
            </w:r>
            <w:r w:rsidRPr="004774DC">
              <w:rPr>
                <w:rFonts w:ascii="Arial" w:hAnsi="Arial" w:cs="Arial"/>
                <w:b/>
                <w:sz w:val="20"/>
              </w:rPr>
              <w:t xml:space="preserve"> </w:t>
            </w:r>
            <w:r w:rsidRPr="004774DC">
              <w:rPr>
                <w:rFonts w:ascii="Arial" w:hAnsi="Arial" w:cs="Arial"/>
                <w:b/>
                <w:sz w:val="20"/>
              </w:rPr>
              <w:tab/>
              <w:t xml:space="preserve">Mechanics are required to initial tasks once complete and compliant.  </w:t>
            </w:r>
          </w:p>
        </w:tc>
      </w:tr>
      <w:tr w:rsidR="004774DC" w:rsidRPr="004774DC" w14:paraId="0C2A19F5" w14:textId="77777777" w:rsidTr="004774DC">
        <w:tc>
          <w:tcPr>
            <w:tcW w:w="5000" w:type="pct"/>
          </w:tcPr>
          <w:p w14:paraId="16426504"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t>Device Type(s):</w:t>
            </w:r>
            <w:r w:rsidRPr="004774DC">
              <w:rPr>
                <w:rFonts w:ascii="Arial" w:hAnsi="Arial" w:cs="Arial"/>
                <w:b/>
                <w:sz w:val="20"/>
              </w:rPr>
              <w:t xml:space="preserve"> Vertical Platform Lift (VP), Stair Platform Lift (SP) and Stair Lift (S)</w:t>
            </w:r>
          </w:p>
        </w:tc>
      </w:tr>
      <w:tr w:rsidR="004774DC" w:rsidRPr="004774DC" w14:paraId="18B655DA" w14:textId="77777777" w:rsidTr="004774DC">
        <w:tc>
          <w:tcPr>
            <w:tcW w:w="5000" w:type="pct"/>
          </w:tcPr>
          <w:p w14:paraId="463274C4"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t>Frequency</w:t>
            </w:r>
            <w:r w:rsidRPr="004774DC">
              <w:rPr>
                <w:rFonts w:ascii="Arial" w:hAnsi="Arial" w:cs="Arial"/>
                <w:b/>
                <w:sz w:val="20"/>
              </w:rPr>
              <w:t xml:space="preserve">: In Months. ‘A’ denotes Allowable, either Mandated (M) or Recommended (R). ‘I’ denotes Implemented on this device and minimum frequency should be noted by the contractor. </w:t>
            </w:r>
          </w:p>
        </w:tc>
      </w:tr>
      <w:tr w:rsidR="004774DC" w:rsidRPr="004774DC" w14:paraId="27820402" w14:textId="77777777" w:rsidTr="004774DC">
        <w:tc>
          <w:tcPr>
            <w:tcW w:w="5000" w:type="pct"/>
          </w:tcPr>
          <w:p w14:paraId="26084D16" w14:textId="77777777" w:rsidR="004774DC" w:rsidRPr="004774DC" w:rsidRDefault="004774DC" w:rsidP="006572BE">
            <w:pPr>
              <w:widowControl w:val="0"/>
              <w:spacing w:after="0"/>
              <w:rPr>
                <w:rFonts w:ascii="Arial" w:hAnsi="Arial" w:cs="Arial"/>
                <w:b/>
                <w:sz w:val="20"/>
              </w:rPr>
            </w:pPr>
            <w:r w:rsidRPr="004774DC">
              <w:rPr>
                <w:rFonts w:ascii="Arial" w:hAnsi="Arial" w:cs="Arial"/>
                <w:b/>
                <w:sz w:val="20"/>
                <w:u w:val="single"/>
              </w:rPr>
              <w:t>Frequency:</w:t>
            </w:r>
            <w:r w:rsidRPr="004774DC">
              <w:rPr>
                <w:rFonts w:ascii="Arial" w:hAnsi="Arial" w:cs="Arial"/>
                <w:b/>
                <w:sz w:val="20"/>
              </w:rPr>
              <w:t xml:space="preserve"> Shall be indicated on the Logbook in the implemented column at the time the Maintenance Requirements and Logbook are initiated.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834"/>
        <w:gridCol w:w="618"/>
        <w:gridCol w:w="560"/>
        <w:gridCol w:w="555"/>
        <w:gridCol w:w="555"/>
        <w:gridCol w:w="555"/>
        <w:gridCol w:w="556"/>
        <w:gridCol w:w="556"/>
        <w:gridCol w:w="556"/>
        <w:gridCol w:w="556"/>
        <w:gridCol w:w="556"/>
        <w:gridCol w:w="556"/>
        <w:gridCol w:w="556"/>
        <w:gridCol w:w="556"/>
        <w:gridCol w:w="464"/>
      </w:tblGrid>
      <w:tr w:rsidR="00461C86" w:rsidRPr="004155C2" w14:paraId="7B381D62" w14:textId="77777777" w:rsidTr="00A679E1">
        <w:trPr>
          <w:cantSplit/>
          <w:trHeight w:val="284"/>
        </w:trPr>
        <w:tc>
          <w:tcPr>
            <w:tcW w:w="2078" w:type="pct"/>
            <w:vMerge w:val="restart"/>
            <w:tcBorders>
              <w:left w:val="single" w:sz="4" w:space="0" w:color="auto"/>
            </w:tcBorders>
            <w:shd w:val="clear" w:color="auto" w:fill="BFBFBF"/>
            <w:vAlign w:val="center"/>
          </w:tcPr>
          <w:p w14:paraId="71472444" w14:textId="74205087" w:rsidR="00461C86" w:rsidRPr="004155C2" w:rsidRDefault="00461C86" w:rsidP="00355B59">
            <w:pPr>
              <w:widowControl w:val="0"/>
              <w:spacing w:after="0"/>
              <w:rPr>
                <w:rFonts w:ascii="Arial" w:hAnsi="Arial" w:cs="Arial"/>
                <w:b/>
                <w:sz w:val="18"/>
                <w:szCs w:val="18"/>
                <w:lang w:val="en-GB"/>
              </w:rPr>
            </w:pPr>
            <w:r w:rsidRPr="004155C2">
              <w:rPr>
                <w:rFonts w:ascii="Arial" w:hAnsi="Arial" w:cs="Arial"/>
                <w:b/>
                <w:sz w:val="18"/>
                <w:szCs w:val="18"/>
                <w:lang w:val="en-GB"/>
              </w:rPr>
              <w:t>B.3</w:t>
            </w:r>
            <w:r>
              <w:rPr>
                <w:rFonts w:ascii="Arial" w:hAnsi="Arial" w:cs="Arial"/>
                <w:b/>
                <w:sz w:val="18"/>
                <w:szCs w:val="18"/>
                <w:lang w:val="en-GB"/>
              </w:rPr>
              <w:t>.3 Lubrication</w:t>
            </w:r>
          </w:p>
        </w:tc>
        <w:tc>
          <w:tcPr>
            <w:tcW w:w="284" w:type="pct"/>
            <w:tcBorders>
              <w:left w:val="single" w:sz="4" w:space="0" w:color="auto"/>
            </w:tcBorders>
            <w:shd w:val="clear" w:color="auto" w:fill="BFBFBF"/>
            <w:vAlign w:val="center"/>
          </w:tcPr>
          <w:p w14:paraId="514746EE"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Device</w:t>
            </w:r>
            <w:r w:rsidRPr="004155C2">
              <w:rPr>
                <w:rFonts w:ascii="Arial" w:hAnsi="Arial" w:cs="Arial"/>
                <w:b/>
                <w:sz w:val="18"/>
                <w:szCs w:val="18"/>
                <w:lang w:val="en-GB"/>
              </w:rPr>
              <w:br/>
              <w:t>Type</w:t>
            </w:r>
          </w:p>
        </w:tc>
        <w:tc>
          <w:tcPr>
            <w:tcW w:w="401" w:type="pct"/>
            <w:gridSpan w:val="2"/>
            <w:tcBorders>
              <w:left w:val="single" w:sz="4" w:space="0" w:color="auto"/>
              <w:right w:val="single" w:sz="24" w:space="0" w:color="auto"/>
            </w:tcBorders>
            <w:shd w:val="clear" w:color="auto" w:fill="BFBFBF"/>
            <w:vAlign w:val="center"/>
          </w:tcPr>
          <w:p w14:paraId="3678E69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w:t>
            </w:r>
            <w:r w:rsidRPr="004155C2">
              <w:rPr>
                <w:rFonts w:ascii="Arial" w:hAnsi="Arial" w:cs="Arial"/>
                <w:b/>
                <w:sz w:val="18"/>
                <w:szCs w:val="18"/>
                <w:lang w:val="en-GB"/>
              </w:rPr>
              <w:br/>
              <w:t>(Months)</w:t>
            </w:r>
          </w:p>
        </w:tc>
        <w:tc>
          <w:tcPr>
            <w:tcW w:w="2238" w:type="pct"/>
            <w:gridSpan w:val="12"/>
            <w:tcBorders>
              <w:left w:val="single" w:sz="24" w:space="0" w:color="auto"/>
            </w:tcBorders>
            <w:shd w:val="clear" w:color="auto" w:fill="BFBFBF"/>
            <w:vAlign w:val="center"/>
          </w:tcPr>
          <w:p w14:paraId="5733D9D1"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461C86" w:rsidRPr="004155C2" w14:paraId="52AFEFF1" w14:textId="77777777" w:rsidTr="00355B59">
        <w:trPr>
          <w:cantSplit/>
          <w:trHeight w:val="284"/>
        </w:trPr>
        <w:tc>
          <w:tcPr>
            <w:tcW w:w="2078" w:type="pct"/>
            <w:vMerge/>
            <w:tcBorders>
              <w:left w:val="single" w:sz="4" w:space="0" w:color="auto"/>
            </w:tcBorders>
            <w:shd w:val="clear" w:color="auto" w:fill="BFBFBF"/>
            <w:vAlign w:val="center"/>
          </w:tcPr>
          <w:p w14:paraId="32CC3F79" w14:textId="77777777" w:rsidR="00461C86" w:rsidRPr="004155C2" w:rsidRDefault="00461C86" w:rsidP="00355B59">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60ABDCFF" w14:textId="77777777" w:rsidR="00461C86" w:rsidRPr="004155C2" w:rsidRDefault="00461C86" w:rsidP="00355B59">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3C4A0CE3"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DD29AB"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bottom w:val="single" w:sz="4" w:space="0" w:color="auto"/>
            </w:tcBorders>
            <w:shd w:val="clear" w:color="auto" w:fill="BFBFBF"/>
            <w:vAlign w:val="center"/>
          </w:tcPr>
          <w:p w14:paraId="629470B7"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bottom w:val="single" w:sz="4" w:space="0" w:color="auto"/>
            </w:tcBorders>
            <w:shd w:val="clear" w:color="auto" w:fill="BFBFBF"/>
            <w:vAlign w:val="center"/>
          </w:tcPr>
          <w:p w14:paraId="73B51663"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tcBorders>
              <w:bottom w:val="single" w:sz="4" w:space="0" w:color="auto"/>
            </w:tcBorders>
            <w:shd w:val="clear" w:color="auto" w:fill="BFBFBF"/>
            <w:vAlign w:val="center"/>
          </w:tcPr>
          <w:p w14:paraId="0528C21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tcBorders>
            <w:shd w:val="clear" w:color="auto" w:fill="BFBFBF"/>
            <w:vAlign w:val="center"/>
          </w:tcPr>
          <w:p w14:paraId="07AB869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bottom w:val="single" w:sz="4" w:space="0" w:color="auto"/>
            </w:tcBorders>
            <w:shd w:val="clear" w:color="auto" w:fill="BFBFBF"/>
            <w:vAlign w:val="center"/>
          </w:tcPr>
          <w:p w14:paraId="5A57F1B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right w:val="single" w:sz="4" w:space="0" w:color="auto"/>
            </w:tcBorders>
            <w:shd w:val="clear" w:color="auto" w:fill="BFBFBF"/>
            <w:vAlign w:val="center"/>
          </w:tcPr>
          <w:p w14:paraId="7AE14B5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bottom w:val="single" w:sz="4" w:space="0" w:color="auto"/>
            </w:tcBorders>
            <w:shd w:val="clear" w:color="auto" w:fill="BFBFBF"/>
            <w:vAlign w:val="center"/>
          </w:tcPr>
          <w:p w14:paraId="3014B348"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252EA71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09CD510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24AA8FC7"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3E5A800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30EEC2B2"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61C86" w:rsidRPr="004155C2" w14:paraId="003A151E" w14:textId="77777777" w:rsidTr="00355B59">
        <w:trPr>
          <w:cantSplit/>
          <w:trHeight w:val="284"/>
        </w:trPr>
        <w:tc>
          <w:tcPr>
            <w:tcW w:w="2078" w:type="pct"/>
            <w:tcBorders>
              <w:left w:val="single" w:sz="4" w:space="0" w:color="auto"/>
            </w:tcBorders>
            <w:vAlign w:val="center"/>
          </w:tcPr>
          <w:p w14:paraId="4294E31E" w14:textId="1267255B" w:rsidR="00461C86" w:rsidRPr="004155C2" w:rsidRDefault="00461C86" w:rsidP="00355B59">
            <w:pPr>
              <w:widowControl w:val="0"/>
              <w:spacing w:after="0"/>
              <w:rPr>
                <w:rFonts w:ascii="Arial" w:hAnsi="Arial" w:cs="Arial"/>
                <w:sz w:val="18"/>
                <w:szCs w:val="18"/>
              </w:rPr>
            </w:pPr>
            <w:r w:rsidRPr="004155C2">
              <w:rPr>
                <w:rFonts w:ascii="Arial" w:hAnsi="Arial" w:cs="Arial"/>
                <w:sz w:val="18"/>
                <w:szCs w:val="18"/>
              </w:rPr>
              <w:t>B.3.</w:t>
            </w:r>
            <w:r>
              <w:rPr>
                <w:rFonts w:ascii="Arial" w:hAnsi="Arial" w:cs="Arial"/>
                <w:sz w:val="18"/>
                <w:szCs w:val="18"/>
              </w:rPr>
              <w:t>3</w:t>
            </w:r>
            <w:r w:rsidRPr="004155C2">
              <w:rPr>
                <w:rFonts w:ascii="Arial" w:hAnsi="Arial" w:cs="Arial"/>
                <w:sz w:val="18"/>
                <w:szCs w:val="18"/>
              </w:rPr>
              <w:t xml:space="preserve"> (a) </w:t>
            </w:r>
            <w:r w:rsidRPr="00461C86">
              <w:rPr>
                <w:rFonts w:ascii="Arial" w:hAnsi="Arial" w:cs="Arial"/>
                <w:sz w:val="18"/>
                <w:szCs w:val="18"/>
              </w:rPr>
              <w:t>Wire ropes, where provided, shall be lubricated as recommended by the lift manufacturer</w:t>
            </w:r>
          </w:p>
        </w:tc>
        <w:tc>
          <w:tcPr>
            <w:tcW w:w="284" w:type="pct"/>
            <w:tcBorders>
              <w:right w:val="single" w:sz="2" w:space="0" w:color="auto"/>
            </w:tcBorders>
            <w:vAlign w:val="center"/>
          </w:tcPr>
          <w:p w14:paraId="64D9C552" w14:textId="77777777" w:rsidR="00461C86" w:rsidRPr="004155C2" w:rsidRDefault="00461C86" w:rsidP="00355B59">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173C950" w14:textId="77777777" w:rsidR="00461C86" w:rsidRPr="004155C2" w:rsidRDefault="00461C86" w:rsidP="00355B59">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1FEB278"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311661B"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D8702B6"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F7FBEFC"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2CE8C3C"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8E6A699"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3921C65"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757F5E2"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24809281"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3812990"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D247D30"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BE3684A" w14:textId="77777777" w:rsidR="00461C86" w:rsidRPr="004155C2" w:rsidRDefault="00461C86"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1E24AE29" w14:textId="77777777" w:rsidR="00461C86" w:rsidRPr="004155C2" w:rsidRDefault="00461C86" w:rsidP="00355B59">
            <w:pPr>
              <w:widowControl w:val="0"/>
              <w:spacing w:after="0"/>
              <w:jc w:val="center"/>
              <w:rPr>
                <w:rFonts w:ascii="Arial" w:hAnsi="Arial" w:cs="Arial"/>
                <w:sz w:val="18"/>
                <w:szCs w:val="18"/>
              </w:rPr>
            </w:pPr>
          </w:p>
        </w:tc>
      </w:tr>
      <w:tr w:rsidR="00026552" w:rsidRPr="004155C2" w14:paraId="3D0BEC90" w14:textId="77777777" w:rsidTr="00355B59">
        <w:trPr>
          <w:cantSplit/>
          <w:trHeight w:val="284"/>
        </w:trPr>
        <w:tc>
          <w:tcPr>
            <w:tcW w:w="2078" w:type="pct"/>
            <w:tcBorders>
              <w:left w:val="single" w:sz="4" w:space="0" w:color="auto"/>
            </w:tcBorders>
            <w:vAlign w:val="center"/>
          </w:tcPr>
          <w:p w14:paraId="0CF01CB9" w14:textId="61A3F020" w:rsidR="00026552" w:rsidRPr="004155C2" w:rsidRDefault="00026552" w:rsidP="00355B59">
            <w:pPr>
              <w:widowControl w:val="0"/>
              <w:spacing w:after="0"/>
              <w:rPr>
                <w:rFonts w:ascii="Arial" w:hAnsi="Arial" w:cs="Arial"/>
                <w:sz w:val="18"/>
                <w:szCs w:val="18"/>
              </w:rPr>
            </w:pPr>
            <w:r>
              <w:rPr>
                <w:rFonts w:ascii="Arial" w:hAnsi="Arial" w:cs="Arial"/>
                <w:sz w:val="18"/>
                <w:szCs w:val="18"/>
              </w:rPr>
              <w:t xml:space="preserve">B.3.3 (c) </w:t>
            </w:r>
            <w:r w:rsidRPr="00026552">
              <w:rPr>
                <w:rFonts w:ascii="Arial" w:hAnsi="Arial" w:cs="Arial"/>
                <w:sz w:val="18"/>
                <w:szCs w:val="18"/>
              </w:rPr>
              <w:t>Lift guiding members</w:t>
            </w:r>
            <w:r w:rsidR="00AE0D4A">
              <w:rPr>
                <w:rFonts w:ascii="Arial" w:hAnsi="Arial" w:cs="Arial"/>
                <w:sz w:val="18"/>
                <w:szCs w:val="18"/>
              </w:rPr>
              <w:t xml:space="preserve"> </w:t>
            </w:r>
            <w:r w:rsidRPr="00026552">
              <w:rPr>
                <w:rFonts w:ascii="Arial" w:hAnsi="Arial" w:cs="Arial"/>
                <w:sz w:val="18"/>
                <w:szCs w:val="18"/>
              </w:rPr>
              <w:t>shall be lubricated</w:t>
            </w:r>
            <w:r w:rsidR="00AE0D4A">
              <w:rPr>
                <w:rFonts w:ascii="Arial" w:hAnsi="Arial" w:cs="Arial"/>
                <w:sz w:val="18"/>
                <w:szCs w:val="18"/>
              </w:rPr>
              <w:t xml:space="preserve"> where required</w:t>
            </w:r>
            <w:r w:rsidRPr="00026552">
              <w:rPr>
                <w:rFonts w:ascii="Arial" w:hAnsi="Arial" w:cs="Arial"/>
                <w:sz w:val="18"/>
                <w:szCs w:val="18"/>
              </w:rPr>
              <w:t>. A means shall be provided at the base of the guiding members to collect excess lubricant.</w:t>
            </w:r>
          </w:p>
        </w:tc>
        <w:tc>
          <w:tcPr>
            <w:tcW w:w="284" w:type="pct"/>
            <w:tcBorders>
              <w:right w:val="single" w:sz="2" w:space="0" w:color="auto"/>
            </w:tcBorders>
            <w:vAlign w:val="center"/>
          </w:tcPr>
          <w:p w14:paraId="728AA831" w14:textId="23F72F3E" w:rsidR="00026552" w:rsidRPr="004155C2" w:rsidRDefault="00026552" w:rsidP="00355B59">
            <w:pPr>
              <w:widowControl w:val="0"/>
              <w:spacing w:after="0"/>
              <w:jc w:val="center"/>
              <w:rPr>
                <w:rFonts w:ascii="Arial" w:hAnsi="Arial" w:cs="Arial"/>
                <w:sz w:val="18"/>
                <w:szCs w:val="18"/>
              </w:rPr>
            </w:pPr>
            <w:r>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4C63487A" w14:textId="02DB0F49" w:rsidR="00026552" w:rsidRPr="004155C2" w:rsidRDefault="00026552" w:rsidP="00355B59">
            <w:pPr>
              <w:widowControl w:val="0"/>
              <w:spacing w:after="0"/>
              <w:jc w:val="center"/>
              <w:rPr>
                <w:rFonts w:ascii="Arial" w:hAnsi="Arial" w:cs="Arial"/>
                <w:sz w:val="18"/>
                <w:szCs w:val="18"/>
              </w:rPr>
            </w:pPr>
            <w:r>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17E040B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11FA8DD"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69DEDD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3BA3CD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4ABD58AD"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CFFCAD3"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C14E2A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2848375A"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58035E2"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2A0162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627F14DC"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40502053" w14:textId="77777777" w:rsidR="00026552" w:rsidRPr="004155C2" w:rsidRDefault="00026552"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CF4F946" w14:textId="77777777" w:rsidR="00026552" w:rsidRPr="004155C2" w:rsidRDefault="00026552" w:rsidP="00355B59">
            <w:pPr>
              <w:widowControl w:val="0"/>
              <w:spacing w:after="0"/>
              <w:jc w:val="center"/>
              <w:rPr>
                <w:rFonts w:ascii="Arial" w:hAnsi="Arial" w:cs="Arial"/>
                <w:sz w:val="18"/>
                <w:szCs w:val="18"/>
              </w:rPr>
            </w:pPr>
          </w:p>
        </w:tc>
      </w:tr>
      <w:tr w:rsidR="00026552" w:rsidRPr="004155C2" w14:paraId="09991BBB" w14:textId="77777777" w:rsidTr="00355B59">
        <w:trPr>
          <w:cantSplit/>
          <w:trHeight w:val="284"/>
        </w:trPr>
        <w:tc>
          <w:tcPr>
            <w:tcW w:w="2078" w:type="pct"/>
            <w:tcBorders>
              <w:left w:val="single" w:sz="4" w:space="0" w:color="auto"/>
            </w:tcBorders>
            <w:vAlign w:val="center"/>
          </w:tcPr>
          <w:p w14:paraId="29C991DD" w14:textId="4C612B2D" w:rsidR="00026552" w:rsidRDefault="00026552" w:rsidP="00355B59">
            <w:pPr>
              <w:widowControl w:val="0"/>
              <w:spacing w:after="0"/>
              <w:rPr>
                <w:rFonts w:ascii="Arial" w:hAnsi="Arial" w:cs="Arial"/>
                <w:sz w:val="18"/>
                <w:szCs w:val="18"/>
              </w:rPr>
            </w:pPr>
            <w:r>
              <w:rPr>
                <w:rFonts w:ascii="Arial" w:hAnsi="Arial" w:cs="Arial"/>
                <w:sz w:val="18"/>
                <w:szCs w:val="18"/>
              </w:rPr>
              <w:t xml:space="preserve">B 3.3 (f) </w:t>
            </w:r>
            <w:r w:rsidRPr="00026552">
              <w:rPr>
                <w:rFonts w:ascii="Arial" w:hAnsi="Arial" w:cs="Arial"/>
                <w:sz w:val="18"/>
                <w:szCs w:val="18"/>
              </w:rPr>
              <w:t>All moving parts of carriage safety mechanisms shall be</w:t>
            </w:r>
            <w:r w:rsidR="00AE0D4A">
              <w:rPr>
                <w:rFonts w:ascii="Arial" w:hAnsi="Arial" w:cs="Arial"/>
                <w:sz w:val="18"/>
                <w:szCs w:val="18"/>
              </w:rPr>
              <w:t xml:space="preserve"> lubricated and</w:t>
            </w:r>
            <w:r w:rsidRPr="00026552">
              <w:rPr>
                <w:rFonts w:ascii="Arial" w:hAnsi="Arial" w:cs="Arial"/>
                <w:sz w:val="18"/>
                <w:szCs w:val="18"/>
              </w:rPr>
              <w:t xml:space="preserve"> kept clean and free of rust and dirt.</w:t>
            </w:r>
          </w:p>
        </w:tc>
        <w:tc>
          <w:tcPr>
            <w:tcW w:w="284" w:type="pct"/>
            <w:tcBorders>
              <w:right w:val="single" w:sz="2" w:space="0" w:color="auto"/>
            </w:tcBorders>
            <w:vAlign w:val="center"/>
          </w:tcPr>
          <w:p w14:paraId="34EDA02E" w14:textId="173AAFE9" w:rsidR="00026552" w:rsidRDefault="00026552" w:rsidP="00355B59">
            <w:pPr>
              <w:widowControl w:val="0"/>
              <w:spacing w:after="0"/>
              <w:jc w:val="center"/>
              <w:rPr>
                <w:rFonts w:ascii="Arial" w:hAnsi="Arial" w:cs="Arial"/>
                <w:sz w:val="18"/>
                <w:szCs w:val="18"/>
              </w:rPr>
            </w:pPr>
            <w:r w:rsidRPr="0002655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B26D6D6" w14:textId="3103A24F" w:rsidR="00026552" w:rsidRDefault="00026552" w:rsidP="00355B59">
            <w:pPr>
              <w:widowControl w:val="0"/>
              <w:spacing w:after="0"/>
              <w:jc w:val="center"/>
              <w:rPr>
                <w:rFonts w:ascii="Arial" w:hAnsi="Arial" w:cs="Arial"/>
                <w:sz w:val="18"/>
                <w:szCs w:val="18"/>
              </w:rPr>
            </w:pPr>
            <w:r>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C0C8637"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785C7D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2507777"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40413CF"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B789E2C"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D59041B"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FF5F0B"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1EDFDAA"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2294656"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47C3A85"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CDDBBA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617516D6" w14:textId="77777777" w:rsidR="00026552" w:rsidRPr="004155C2" w:rsidRDefault="00026552"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63FA04DA" w14:textId="77777777" w:rsidR="00026552" w:rsidRPr="004155C2" w:rsidRDefault="00026552" w:rsidP="00355B59">
            <w:pPr>
              <w:widowControl w:val="0"/>
              <w:spacing w:after="0"/>
              <w:jc w:val="center"/>
              <w:rPr>
                <w:rFonts w:ascii="Arial" w:hAnsi="Arial" w:cs="Arial"/>
                <w:sz w:val="18"/>
                <w:szCs w:val="18"/>
              </w:rPr>
            </w:pPr>
          </w:p>
        </w:tc>
      </w:tr>
      <w:tr w:rsidR="00672E41" w:rsidRPr="004155C2" w14:paraId="34E9AB51" w14:textId="77777777" w:rsidTr="00A679E1">
        <w:trPr>
          <w:cantSplit/>
          <w:trHeight w:val="284"/>
        </w:trPr>
        <w:tc>
          <w:tcPr>
            <w:tcW w:w="2078" w:type="pct"/>
            <w:vMerge w:val="restart"/>
            <w:tcBorders>
              <w:left w:val="single" w:sz="4" w:space="0" w:color="auto"/>
            </w:tcBorders>
            <w:shd w:val="clear" w:color="auto" w:fill="BFBFBF"/>
            <w:vAlign w:val="center"/>
          </w:tcPr>
          <w:p w14:paraId="483C2FF3" w14:textId="77777777" w:rsidR="00672E41" w:rsidRPr="004155C2" w:rsidRDefault="00672E41" w:rsidP="009A2DFE">
            <w:pPr>
              <w:widowControl w:val="0"/>
              <w:spacing w:after="0"/>
              <w:rPr>
                <w:rFonts w:ascii="Arial" w:hAnsi="Arial" w:cs="Arial"/>
                <w:b/>
                <w:sz w:val="18"/>
                <w:szCs w:val="18"/>
                <w:lang w:val="en-GB"/>
              </w:rPr>
            </w:pPr>
            <w:r w:rsidRPr="004155C2">
              <w:rPr>
                <w:rFonts w:ascii="Arial" w:hAnsi="Arial" w:cs="Arial"/>
                <w:b/>
                <w:sz w:val="18"/>
                <w:szCs w:val="18"/>
                <w:lang w:val="en-GB"/>
              </w:rPr>
              <w:t>B.3.4 Hydraulic Components</w:t>
            </w:r>
          </w:p>
        </w:tc>
        <w:tc>
          <w:tcPr>
            <w:tcW w:w="284" w:type="pct"/>
            <w:tcBorders>
              <w:left w:val="single" w:sz="4" w:space="0" w:color="auto"/>
            </w:tcBorders>
            <w:shd w:val="clear" w:color="auto" w:fill="BFBFBF"/>
            <w:vAlign w:val="center"/>
          </w:tcPr>
          <w:p w14:paraId="48084FC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Device</w:t>
            </w:r>
            <w:r w:rsidRPr="004155C2">
              <w:rPr>
                <w:rFonts w:ascii="Arial" w:hAnsi="Arial" w:cs="Arial"/>
                <w:b/>
                <w:sz w:val="18"/>
                <w:szCs w:val="18"/>
                <w:lang w:val="en-GB"/>
              </w:rPr>
              <w:br/>
              <w:t>Type</w:t>
            </w:r>
          </w:p>
        </w:tc>
        <w:tc>
          <w:tcPr>
            <w:tcW w:w="401" w:type="pct"/>
            <w:gridSpan w:val="2"/>
            <w:tcBorders>
              <w:left w:val="single" w:sz="4" w:space="0" w:color="auto"/>
              <w:right w:val="single" w:sz="24" w:space="0" w:color="auto"/>
            </w:tcBorders>
            <w:shd w:val="clear" w:color="auto" w:fill="BFBFBF"/>
            <w:vAlign w:val="center"/>
          </w:tcPr>
          <w:p w14:paraId="01E93840"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w:t>
            </w:r>
            <w:r w:rsidRPr="004155C2">
              <w:rPr>
                <w:rFonts w:ascii="Arial" w:hAnsi="Arial" w:cs="Arial"/>
                <w:b/>
                <w:sz w:val="18"/>
                <w:szCs w:val="18"/>
                <w:lang w:val="en-GB"/>
              </w:rPr>
              <w:br/>
              <w:t>(Months)</w:t>
            </w:r>
          </w:p>
        </w:tc>
        <w:tc>
          <w:tcPr>
            <w:tcW w:w="2238" w:type="pct"/>
            <w:gridSpan w:val="12"/>
            <w:tcBorders>
              <w:left w:val="single" w:sz="24" w:space="0" w:color="auto"/>
            </w:tcBorders>
            <w:shd w:val="clear" w:color="auto" w:fill="BFBFBF"/>
            <w:vAlign w:val="center"/>
          </w:tcPr>
          <w:p w14:paraId="6B1F9024"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2ACBAF22" w14:textId="77777777" w:rsidTr="00D978A6">
        <w:trPr>
          <w:cantSplit/>
          <w:trHeight w:val="284"/>
        </w:trPr>
        <w:tc>
          <w:tcPr>
            <w:tcW w:w="2078" w:type="pct"/>
            <w:vMerge/>
            <w:tcBorders>
              <w:left w:val="single" w:sz="4" w:space="0" w:color="auto"/>
            </w:tcBorders>
            <w:shd w:val="clear" w:color="auto" w:fill="BFBFBF"/>
            <w:vAlign w:val="center"/>
          </w:tcPr>
          <w:p w14:paraId="035E251C" w14:textId="77777777" w:rsidR="00672E41" w:rsidRPr="004155C2" w:rsidRDefault="00672E41" w:rsidP="009A2DFE">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4DC25F1D" w14:textId="77777777" w:rsidR="00672E41" w:rsidRPr="004155C2" w:rsidRDefault="00672E41" w:rsidP="009A2DFE">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34C7C15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E51E0DA"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bottom w:val="single" w:sz="4" w:space="0" w:color="auto"/>
            </w:tcBorders>
            <w:shd w:val="clear" w:color="auto" w:fill="BFBFBF"/>
            <w:vAlign w:val="center"/>
          </w:tcPr>
          <w:p w14:paraId="562C03C1"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bottom w:val="single" w:sz="4" w:space="0" w:color="auto"/>
            </w:tcBorders>
            <w:shd w:val="clear" w:color="auto" w:fill="BFBFBF"/>
            <w:vAlign w:val="center"/>
          </w:tcPr>
          <w:p w14:paraId="7198E6F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tcBorders>
              <w:bottom w:val="single" w:sz="4" w:space="0" w:color="auto"/>
            </w:tcBorders>
            <w:shd w:val="clear" w:color="auto" w:fill="BFBFBF"/>
            <w:vAlign w:val="center"/>
          </w:tcPr>
          <w:p w14:paraId="11E27CFC"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tcBorders>
            <w:shd w:val="clear" w:color="auto" w:fill="BFBFBF"/>
            <w:vAlign w:val="center"/>
          </w:tcPr>
          <w:p w14:paraId="38E199C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bottom w:val="single" w:sz="4" w:space="0" w:color="auto"/>
            </w:tcBorders>
            <w:shd w:val="clear" w:color="auto" w:fill="BFBFBF"/>
            <w:vAlign w:val="center"/>
          </w:tcPr>
          <w:p w14:paraId="41D6278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right w:val="single" w:sz="4" w:space="0" w:color="auto"/>
            </w:tcBorders>
            <w:shd w:val="clear" w:color="auto" w:fill="BFBFBF"/>
            <w:vAlign w:val="center"/>
          </w:tcPr>
          <w:p w14:paraId="4FB7995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bottom w:val="single" w:sz="4" w:space="0" w:color="auto"/>
            </w:tcBorders>
            <w:shd w:val="clear" w:color="auto" w:fill="BFBFBF"/>
            <w:vAlign w:val="center"/>
          </w:tcPr>
          <w:p w14:paraId="5182B85C"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1EE770C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2FDE1D1E"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770FE2C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377C1F8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2FD21DB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2DFA3C13" w14:textId="77777777" w:rsidTr="00D978A6">
        <w:trPr>
          <w:cantSplit/>
          <w:trHeight w:val="284"/>
        </w:trPr>
        <w:tc>
          <w:tcPr>
            <w:tcW w:w="2078" w:type="pct"/>
            <w:tcBorders>
              <w:left w:val="single" w:sz="4" w:space="0" w:color="auto"/>
            </w:tcBorders>
            <w:vAlign w:val="center"/>
          </w:tcPr>
          <w:p w14:paraId="630A6C2A"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(a) The packing glands to be examined and tightened or replaced to prevent excessive loss of fluid.</w:t>
            </w:r>
          </w:p>
        </w:tc>
        <w:tc>
          <w:tcPr>
            <w:tcW w:w="284" w:type="pct"/>
            <w:tcBorders>
              <w:right w:val="single" w:sz="2" w:space="0" w:color="auto"/>
            </w:tcBorders>
            <w:vAlign w:val="center"/>
          </w:tcPr>
          <w:p w14:paraId="21E465AB"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521D25DD"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434279D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848C574"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4ACBF49E"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0D742672"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3BF39D1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0BDF0FC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76CAED1"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F7B4EE1"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88E0E77"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2CCDC77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D6A1112"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191DCE83" w14:textId="77777777" w:rsidR="004155C2" w:rsidRPr="004155C2" w:rsidRDefault="004155C2" w:rsidP="009A2DFE">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7882B84"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72392A58" w14:textId="77777777" w:rsidTr="00D978A6">
        <w:trPr>
          <w:cantSplit/>
          <w:trHeight w:val="284"/>
        </w:trPr>
        <w:tc>
          <w:tcPr>
            <w:tcW w:w="2078" w:type="pct"/>
            <w:tcBorders>
              <w:left w:val="single" w:sz="4" w:space="0" w:color="auto"/>
              <w:bottom w:val="single" w:sz="4" w:space="0" w:color="auto"/>
            </w:tcBorders>
            <w:vAlign w:val="center"/>
          </w:tcPr>
          <w:p w14:paraId="73DF6590"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(b) Oil leakage collected from the cylinder shall not exceed 5L.</w:t>
            </w:r>
          </w:p>
        </w:tc>
        <w:tc>
          <w:tcPr>
            <w:tcW w:w="284" w:type="pct"/>
            <w:tcBorders>
              <w:bottom w:val="single" w:sz="4" w:space="0" w:color="auto"/>
              <w:right w:val="single" w:sz="2" w:space="0" w:color="auto"/>
            </w:tcBorders>
            <w:vAlign w:val="center"/>
          </w:tcPr>
          <w:p w14:paraId="5C483C26"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5A385AF0"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3F05A0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55FB619D"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7DCA2B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65C43A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C9BC4A5"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ED3AE2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49CD018F"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8C19A4C"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6493D2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2BC28C9"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7756728"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4E0355F4"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7105451C"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0474C92E" w14:textId="77777777" w:rsidTr="00D978A6">
        <w:trPr>
          <w:cantSplit/>
          <w:trHeight w:val="284"/>
        </w:trPr>
        <w:tc>
          <w:tcPr>
            <w:tcW w:w="2078" w:type="pct"/>
            <w:tcBorders>
              <w:left w:val="single" w:sz="4" w:space="0" w:color="auto"/>
              <w:bottom w:val="single" w:sz="4" w:space="0" w:color="auto"/>
            </w:tcBorders>
            <w:vAlign w:val="center"/>
          </w:tcPr>
          <w:p w14:paraId="161A76D2"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(c) The level of oil in the reservoirs shall be checked and, where necessary, adjusted to comply with the prescribed minimum and maximum levels.</w:t>
            </w:r>
          </w:p>
        </w:tc>
        <w:tc>
          <w:tcPr>
            <w:tcW w:w="284" w:type="pct"/>
            <w:tcBorders>
              <w:bottom w:val="single" w:sz="4" w:space="0" w:color="auto"/>
              <w:right w:val="single" w:sz="2" w:space="0" w:color="auto"/>
            </w:tcBorders>
            <w:vAlign w:val="center"/>
          </w:tcPr>
          <w:p w14:paraId="104D0BB7"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6C73282"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52E9AC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699BB1C6"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4FFE32E"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7BB24E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184109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27DDDD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11B4E25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35BFDE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B280F4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AE030B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5BA200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06C22FC"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F86E10F"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2FF941CB" w14:textId="77777777" w:rsidTr="00D978A6">
        <w:trPr>
          <w:cantSplit/>
          <w:trHeight w:val="284"/>
        </w:trPr>
        <w:tc>
          <w:tcPr>
            <w:tcW w:w="2078" w:type="pct"/>
            <w:tcBorders>
              <w:left w:val="single" w:sz="4" w:space="0" w:color="auto"/>
              <w:bottom w:val="single" w:sz="4" w:space="0" w:color="auto"/>
            </w:tcBorders>
            <w:vAlign w:val="center"/>
          </w:tcPr>
          <w:p w14:paraId="0F56A8A7"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B.3.4.2 Relief Valve setting test shall be carried out by applying pressure from the pump after closing the main shut-off valve. The relief valve setting shall be resealed if it is altered or if the seal is broken. Ref. Clause 6.6.2.</w:t>
            </w:r>
          </w:p>
        </w:tc>
        <w:tc>
          <w:tcPr>
            <w:tcW w:w="284" w:type="pct"/>
            <w:tcBorders>
              <w:bottom w:val="single" w:sz="4" w:space="0" w:color="auto"/>
              <w:right w:val="single" w:sz="2" w:space="0" w:color="auto"/>
            </w:tcBorders>
            <w:vAlign w:val="center"/>
          </w:tcPr>
          <w:p w14:paraId="0A90D853"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1C7B0D4"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14D7BC90"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369AA6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7BB96F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29CA37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E378BD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3FD2DF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12DA5699"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D38DF95"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9E6333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F47A7E3"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B008050"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D475688"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54CF4E3C"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2BC81E91" w14:textId="77777777" w:rsidTr="00E81750">
        <w:trPr>
          <w:cantSplit/>
          <w:trHeight w:val="284"/>
        </w:trPr>
        <w:tc>
          <w:tcPr>
            <w:tcW w:w="2078" w:type="pct"/>
            <w:tcBorders>
              <w:left w:val="single" w:sz="4" w:space="0" w:color="auto"/>
              <w:bottom w:val="single" w:sz="4" w:space="0" w:color="auto"/>
            </w:tcBorders>
            <w:vAlign w:val="center"/>
          </w:tcPr>
          <w:p w14:paraId="085DD51A"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B.3.4.3 Exposed cylinders to be inspected annually. Cylinders that are not exposed shall be tested for leakage as follows: after a minimum of 15 min, a change in carriage position that cannot be accounted for by visible oil leakage or temperature change shall indicate a leak in the unexposed position of the cylinder or piping.</w:t>
            </w:r>
          </w:p>
        </w:tc>
        <w:tc>
          <w:tcPr>
            <w:tcW w:w="284" w:type="pct"/>
            <w:tcBorders>
              <w:bottom w:val="single" w:sz="4" w:space="0" w:color="auto"/>
              <w:right w:val="single" w:sz="2" w:space="0" w:color="auto"/>
            </w:tcBorders>
            <w:vAlign w:val="center"/>
          </w:tcPr>
          <w:p w14:paraId="12C4FD72"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2A3BBE54"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5101740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FCD36BD"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EB9D6B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A6EED1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C8A778E"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719412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5EE5425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C2F0742"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33627EC"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FA6645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D656FF9"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78566AC"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23C08557" w14:textId="77777777" w:rsidR="004155C2" w:rsidRPr="004155C2" w:rsidRDefault="004155C2" w:rsidP="009A2DFE">
            <w:pPr>
              <w:widowControl w:val="0"/>
              <w:spacing w:after="0"/>
              <w:jc w:val="center"/>
              <w:rPr>
                <w:rFonts w:ascii="Arial" w:hAnsi="Arial" w:cs="Arial"/>
                <w:sz w:val="18"/>
                <w:szCs w:val="18"/>
              </w:rPr>
            </w:pPr>
          </w:p>
        </w:tc>
      </w:tr>
      <w:tr w:rsidR="00E81750" w:rsidRPr="004155C2" w14:paraId="507F6CB8" w14:textId="77777777" w:rsidTr="00E81750">
        <w:trPr>
          <w:cantSplit/>
          <w:trHeight w:val="284"/>
        </w:trPr>
        <w:tc>
          <w:tcPr>
            <w:tcW w:w="2078" w:type="pct"/>
            <w:tcBorders>
              <w:top w:val="single" w:sz="4" w:space="0" w:color="auto"/>
              <w:left w:val="nil"/>
              <w:bottom w:val="nil"/>
              <w:right w:val="nil"/>
            </w:tcBorders>
            <w:shd w:val="clear" w:color="auto" w:fill="auto"/>
            <w:vAlign w:val="center"/>
          </w:tcPr>
          <w:p w14:paraId="31977A5F" w14:textId="77777777" w:rsidR="00E81750" w:rsidRPr="004155C2" w:rsidRDefault="00E81750" w:rsidP="009A2DFE">
            <w:pPr>
              <w:widowControl w:val="0"/>
              <w:spacing w:after="0"/>
              <w:rPr>
                <w:rFonts w:ascii="Arial" w:hAnsi="Arial" w:cs="Arial"/>
                <w:sz w:val="18"/>
                <w:szCs w:val="18"/>
              </w:rPr>
            </w:pPr>
          </w:p>
        </w:tc>
        <w:tc>
          <w:tcPr>
            <w:tcW w:w="284" w:type="pct"/>
            <w:tcBorders>
              <w:top w:val="single" w:sz="4" w:space="0" w:color="auto"/>
              <w:left w:val="nil"/>
              <w:bottom w:val="nil"/>
              <w:right w:val="nil"/>
            </w:tcBorders>
            <w:shd w:val="clear" w:color="auto" w:fill="auto"/>
            <w:vAlign w:val="center"/>
          </w:tcPr>
          <w:p w14:paraId="1B3E522D"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single" w:sz="4" w:space="0" w:color="auto"/>
              <w:left w:val="nil"/>
              <w:bottom w:val="nil"/>
              <w:right w:val="nil"/>
            </w:tcBorders>
            <w:shd w:val="clear" w:color="auto" w:fill="auto"/>
            <w:vAlign w:val="center"/>
          </w:tcPr>
          <w:p w14:paraId="40E33CA6"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single" w:sz="4" w:space="0" w:color="auto"/>
              <w:left w:val="nil"/>
              <w:bottom w:val="nil"/>
              <w:right w:val="nil"/>
            </w:tcBorders>
            <w:shd w:val="clear" w:color="auto" w:fill="auto"/>
            <w:vAlign w:val="center"/>
          </w:tcPr>
          <w:p w14:paraId="689A7DE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09DCD95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88AB0F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BB34C04"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28782B7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2528515E"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16C6548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51A55632"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4EE89AD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4C8A4DA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0D0F38D"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1B1C4ECD"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single" w:sz="4" w:space="0" w:color="auto"/>
              <w:left w:val="nil"/>
              <w:bottom w:val="nil"/>
              <w:right w:val="nil"/>
            </w:tcBorders>
            <w:shd w:val="clear" w:color="auto" w:fill="auto"/>
            <w:vAlign w:val="center"/>
          </w:tcPr>
          <w:p w14:paraId="2807DB93" w14:textId="77777777" w:rsidR="00E81750" w:rsidRPr="004155C2" w:rsidRDefault="00E81750" w:rsidP="009A2DFE">
            <w:pPr>
              <w:widowControl w:val="0"/>
              <w:spacing w:after="0"/>
              <w:jc w:val="center"/>
              <w:rPr>
                <w:rFonts w:ascii="Arial" w:hAnsi="Arial" w:cs="Arial"/>
                <w:sz w:val="18"/>
                <w:szCs w:val="18"/>
              </w:rPr>
            </w:pPr>
          </w:p>
        </w:tc>
      </w:tr>
      <w:tr w:rsidR="00E81750" w:rsidRPr="004155C2" w14:paraId="25E8DAD3" w14:textId="77777777" w:rsidTr="00E81750">
        <w:trPr>
          <w:cantSplit/>
          <w:trHeight w:val="284"/>
        </w:trPr>
        <w:tc>
          <w:tcPr>
            <w:tcW w:w="2078" w:type="pct"/>
            <w:tcBorders>
              <w:top w:val="nil"/>
              <w:left w:val="nil"/>
              <w:bottom w:val="nil"/>
              <w:right w:val="nil"/>
            </w:tcBorders>
            <w:shd w:val="clear" w:color="auto" w:fill="auto"/>
            <w:vAlign w:val="center"/>
          </w:tcPr>
          <w:p w14:paraId="71C895F4" w14:textId="77777777" w:rsidR="00E81750" w:rsidRPr="004155C2" w:rsidRDefault="00E81750" w:rsidP="009A2DFE">
            <w:pPr>
              <w:widowControl w:val="0"/>
              <w:spacing w:after="0"/>
              <w:rPr>
                <w:rFonts w:ascii="Arial" w:hAnsi="Arial" w:cs="Arial"/>
                <w:sz w:val="18"/>
                <w:szCs w:val="18"/>
              </w:rPr>
            </w:pPr>
          </w:p>
        </w:tc>
        <w:tc>
          <w:tcPr>
            <w:tcW w:w="284" w:type="pct"/>
            <w:tcBorders>
              <w:top w:val="nil"/>
              <w:left w:val="nil"/>
              <w:bottom w:val="nil"/>
              <w:right w:val="nil"/>
            </w:tcBorders>
            <w:shd w:val="clear" w:color="auto" w:fill="auto"/>
            <w:vAlign w:val="center"/>
          </w:tcPr>
          <w:p w14:paraId="372DA807"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nil"/>
              <w:left w:val="nil"/>
              <w:bottom w:val="nil"/>
              <w:right w:val="nil"/>
            </w:tcBorders>
            <w:shd w:val="clear" w:color="auto" w:fill="auto"/>
            <w:vAlign w:val="center"/>
          </w:tcPr>
          <w:p w14:paraId="6D93EE14"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nil"/>
              <w:left w:val="nil"/>
              <w:bottom w:val="nil"/>
              <w:right w:val="nil"/>
            </w:tcBorders>
            <w:shd w:val="clear" w:color="auto" w:fill="auto"/>
            <w:vAlign w:val="center"/>
          </w:tcPr>
          <w:p w14:paraId="5F2177C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1FD6A69"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11E7F27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0A4CD104"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FFB328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2CD9DF0"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4530CB9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BFE492C"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54A127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5B37E9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20CC13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E5C808B"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nil"/>
              <w:left w:val="nil"/>
              <w:bottom w:val="nil"/>
              <w:right w:val="nil"/>
            </w:tcBorders>
            <w:shd w:val="clear" w:color="auto" w:fill="auto"/>
            <w:vAlign w:val="center"/>
          </w:tcPr>
          <w:p w14:paraId="2DBC251F" w14:textId="77777777" w:rsidR="00E81750" w:rsidRPr="004155C2" w:rsidRDefault="00E81750" w:rsidP="009A2DFE">
            <w:pPr>
              <w:widowControl w:val="0"/>
              <w:spacing w:after="0"/>
              <w:jc w:val="center"/>
              <w:rPr>
                <w:rFonts w:ascii="Arial" w:hAnsi="Arial" w:cs="Arial"/>
                <w:sz w:val="18"/>
                <w:szCs w:val="18"/>
              </w:rPr>
            </w:pPr>
          </w:p>
        </w:tc>
      </w:tr>
      <w:tr w:rsidR="00E81750" w:rsidRPr="004155C2" w14:paraId="63D7D9F0" w14:textId="77777777" w:rsidTr="00E81750">
        <w:trPr>
          <w:cantSplit/>
          <w:trHeight w:val="284"/>
        </w:trPr>
        <w:tc>
          <w:tcPr>
            <w:tcW w:w="2078" w:type="pct"/>
            <w:tcBorders>
              <w:top w:val="nil"/>
              <w:left w:val="nil"/>
              <w:bottom w:val="nil"/>
              <w:right w:val="nil"/>
            </w:tcBorders>
            <w:shd w:val="clear" w:color="auto" w:fill="auto"/>
            <w:vAlign w:val="center"/>
          </w:tcPr>
          <w:p w14:paraId="784DF086" w14:textId="77777777" w:rsidR="00E81750" w:rsidRPr="004155C2" w:rsidRDefault="00E81750" w:rsidP="009A2DFE">
            <w:pPr>
              <w:widowControl w:val="0"/>
              <w:spacing w:after="0"/>
              <w:rPr>
                <w:rFonts w:ascii="Arial" w:hAnsi="Arial" w:cs="Arial"/>
                <w:sz w:val="18"/>
                <w:szCs w:val="18"/>
              </w:rPr>
            </w:pPr>
          </w:p>
        </w:tc>
        <w:tc>
          <w:tcPr>
            <w:tcW w:w="284" w:type="pct"/>
            <w:tcBorders>
              <w:top w:val="nil"/>
              <w:left w:val="nil"/>
              <w:bottom w:val="nil"/>
              <w:right w:val="nil"/>
            </w:tcBorders>
            <w:shd w:val="clear" w:color="auto" w:fill="auto"/>
            <w:vAlign w:val="center"/>
          </w:tcPr>
          <w:p w14:paraId="61113406"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nil"/>
              <w:left w:val="nil"/>
              <w:bottom w:val="nil"/>
              <w:right w:val="nil"/>
            </w:tcBorders>
            <w:shd w:val="clear" w:color="auto" w:fill="auto"/>
            <w:vAlign w:val="center"/>
          </w:tcPr>
          <w:p w14:paraId="6C05AC69"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nil"/>
              <w:left w:val="nil"/>
              <w:bottom w:val="nil"/>
              <w:right w:val="nil"/>
            </w:tcBorders>
            <w:shd w:val="clear" w:color="auto" w:fill="auto"/>
            <w:vAlign w:val="center"/>
          </w:tcPr>
          <w:p w14:paraId="30B4170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07E359B5"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7F52E2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3F846E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6C45F8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692DCC5"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B2C5A1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F890D1B"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7C89C1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6195C5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5F99AEE"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3B95DF2"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nil"/>
              <w:left w:val="nil"/>
              <w:bottom w:val="nil"/>
              <w:right w:val="nil"/>
            </w:tcBorders>
            <w:shd w:val="clear" w:color="auto" w:fill="auto"/>
            <w:vAlign w:val="center"/>
          </w:tcPr>
          <w:p w14:paraId="295603AD" w14:textId="77777777" w:rsidR="00E81750" w:rsidRPr="004155C2" w:rsidRDefault="00E81750" w:rsidP="009A2DFE">
            <w:pPr>
              <w:widowControl w:val="0"/>
              <w:spacing w:after="0"/>
              <w:jc w:val="center"/>
              <w:rPr>
                <w:rFonts w:ascii="Arial" w:hAnsi="Arial" w:cs="Arial"/>
                <w:sz w:val="18"/>
                <w:szCs w:val="18"/>
              </w:rPr>
            </w:pPr>
          </w:p>
        </w:tc>
      </w:tr>
      <w:tr w:rsidR="008D56FC" w:rsidRPr="004155C2" w14:paraId="6313F85F" w14:textId="77777777" w:rsidTr="00DA5F11">
        <w:trPr>
          <w:cantSplit/>
          <w:trHeight w:val="284"/>
        </w:trPr>
        <w:tc>
          <w:tcPr>
            <w:tcW w:w="2078" w:type="pct"/>
            <w:vMerge w:val="restart"/>
            <w:tcBorders>
              <w:top w:val="single" w:sz="4" w:space="0" w:color="auto"/>
              <w:left w:val="single" w:sz="4" w:space="0" w:color="auto"/>
            </w:tcBorders>
            <w:shd w:val="clear" w:color="auto" w:fill="BFBFBF"/>
            <w:vAlign w:val="center"/>
          </w:tcPr>
          <w:p w14:paraId="1A8ED2E8" w14:textId="77777777" w:rsidR="008D56FC" w:rsidRPr="004155C2" w:rsidRDefault="008D56FC" w:rsidP="00677A08">
            <w:pPr>
              <w:widowControl w:val="0"/>
              <w:spacing w:after="0"/>
              <w:rPr>
                <w:rFonts w:ascii="Arial" w:hAnsi="Arial" w:cs="Arial"/>
                <w:b/>
                <w:sz w:val="18"/>
                <w:szCs w:val="18"/>
                <w:lang w:val="en-GB"/>
              </w:rPr>
            </w:pPr>
            <w:r w:rsidRPr="004155C2">
              <w:rPr>
                <w:rFonts w:ascii="Arial" w:hAnsi="Arial" w:cs="Arial"/>
                <w:b/>
                <w:sz w:val="18"/>
                <w:szCs w:val="18"/>
                <w:lang w:val="en-GB"/>
              </w:rPr>
              <w:lastRenderedPageBreak/>
              <w:t>B.3.5 Controller contactor and relays</w:t>
            </w:r>
          </w:p>
        </w:tc>
        <w:tc>
          <w:tcPr>
            <w:tcW w:w="284" w:type="pct"/>
            <w:tcBorders>
              <w:top w:val="single" w:sz="4" w:space="0" w:color="auto"/>
              <w:left w:val="single" w:sz="4" w:space="0" w:color="auto"/>
            </w:tcBorders>
            <w:shd w:val="clear" w:color="auto" w:fill="BFBFBF"/>
            <w:vAlign w:val="center"/>
          </w:tcPr>
          <w:p w14:paraId="743DBD55"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left w:val="single" w:sz="4" w:space="0" w:color="auto"/>
              <w:right w:val="single" w:sz="24" w:space="0" w:color="auto"/>
            </w:tcBorders>
            <w:shd w:val="clear" w:color="auto" w:fill="BFBFBF"/>
            <w:vAlign w:val="center"/>
          </w:tcPr>
          <w:p w14:paraId="7F9568C6"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21E180B9"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8D56FC" w:rsidRPr="004155C2" w14:paraId="450BC8FA" w14:textId="77777777" w:rsidTr="00677A08">
        <w:trPr>
          <w:cantSplit/>
          <w:trHeight w:val="284"/>
        </w:trPr>
        <w:tc>
          <w:tcPr>
            <w:tcW w:w="2078" w:type="pct"/>
            <w:vMerge/>
            <w:tcBorders>
              <w:left w:val="single" w:sz="4" w:space="0" w:color="auto"/>
            </w:tcBorders>
            <w:shd w:val="clear" w:color="auto" w:fill="BFBFBF"/>
            <w:vAlign w:val="center"/>
          </w:tcPr>
          <w:p w14:paraId="102C3313" w14:textId="77777777" w:rsidR="008D56FC" w:rsidRPr="004155C2" w:rsidRDefault="008D56FC" w:rsidP="00677A0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AB01C39" w14:textId="77777777" w:rsidR="008D56FC" w:rsidRPr="004155C2" w:rsidRDefault="008D56FC" w:rsidP="00677A0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13772A7"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7363021"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4E15C6C"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74A36D6E"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CA9F8C4"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FB94EF1"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316684A"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DABB892"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6FD4A323"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4B835759"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08BABEE3"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7F39BDDD"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6535B85A"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8EE3248"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8D56FC" w:rsidRPr="004155C2" w14:paraId="20C9CCB4" w14:textId="77777777" w:rsidTr="00677A08">
        <w:trPr>
          <w:cantSplit/>
          <w:trHeight w:val="284"/>
        </w:trPr>
        <w:tc>
          <w:tcPr>
            <w:tcW w:w="2078" w:type="pct"/>
            <w:tcBorders>
              <w:left w:val="single" w:sz="4" w:space="0" w:color="auto"/>
            </w:tcBorders>
            <w:vAlign w:val="center"/>
          </w:tcPr>
          <w:p w14:paraId="7029E9F9" w14:textId="77777777" w:rsidR="008D56FC" w:rsidRPr="004155C2" w:rsidRDefault="008D56FC" w:rsidP="00677A08">
            <w:pPr>
              <w:widowControl w:val="0"/>
              <w:spacing w:after="0"/>
              <w:rPr>
                <w:rFonts w:ascii="Arial" w:hAnsi="Arial" w:cs="Arial"/>
                <w:sz w:val="18"/>
                <w:szCs w:val="18"/>
              </w:rPr>
            </w:pPr>
            <w:r w:rsidRPr="004155C2">
              <w:rPr>
                <w:rFonts w:ascii="Arial" w:hAnsi="Arial" w:cs="Arial"/>
                <w:sz w:val="18"/>
                <w:szCs w:val="18"/>
              </w:rPr>
              <w:t>B.3.5 Controller contactors and relays shall be kept clean and free of dirt and, where necessary, shall be lubricated as recommended by manufacturer.</w:t>
            </w:r>
          </w:p>
        </w:tc>
        <w:tc>
          <w:tcPr>
            <w:tcW w:w="284" w:type="pct"/>
            <w:tcBorders>
              <w:right w:val="single" w:sz="2" w:space="0" w:color="auto"/>
            </w:tcBorders>
            <w:vAlign w:val="center"/>
          </w:tcPr>
          <w:p w14:paraId="1301D66B" w14:textId="77777777" w:rsidR="008D56FC" w:rsidRPr="004155C2" w:rsidRDefault="008D56FC" w:rsidP="00677A0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88B7C25" w14:textId="77777777" w:rsidR="008D56FC" w:rsidRPr="004155C2" w:rsidRDefault="008D56FC" w:rsidP="00677A0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2A2676E7" w14:textId="77777777" w:rsidR="008D56FC" w:rsidRPr="004155C2" w:rsidRDefault="008D56FC" w:rsidP="00677A08">
            <w:pPr>
              <w:widowControl w:val="0"/>
              <w:spacing w:after="0"/>
              <w:jc w:val="center"/>
              <w:rPr>
                <w:rFonts w:ascii="Arial" w:hAnsi="Arial" w:cs="Arial"/>
                <w:sz w:val="18"/>
                <w:szCs w:val="18"/>
              </w:rPr>
            </w:pPr>
          </w:p>
        </w:tc>
        <w:tc>
          <w:tcPr>
            <w:tcW w:w="189" w:type="pct"/>
            <w:tcBorders>
              <w:left w:val="single" w:sz="24" w:space="0" w:color="auto"/>
            </w:tcBorders>
            <w:vAlign w:val="center"/>
          </w:tcPr>
          <w:p w14:paraId="20AC3F22"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0AFEAC35"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67213136"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F69DB26"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1B094EA6" w14:textId="77777777" w:rsidR="008D56FC" w:rsidRPr="004155C2" w:rsidRDefault="008D56FC" w:rsidP="00677A08">
            <w:pPr>
              <w:widowControl w:val="0"/>
              <w:spacing w:after="0"/>
              <w:jc w:val="center"/>
              <w:rPr>
                <w:rFonts w:ascii="Arial" w:hAnsi="Arial" w:cs="Arial"/>
                <w:sz w:val="18"/>
                <w:szCs w:val="18"/>
              </w:rPr>
            </w:pPr>
          </w:p>
        </w:tc>
        <w:tc>
          <w:tcPr>
            <w:tcW w:w="189" w:type="pct"/>
            <w:tcBorders>
              <w:right w:val="single" w:sz="4" w:space="0" w:color="auto"/>
            </w:tcBorders>
            <w:vAlign w:val="center"/>
          </w:tcPr>
          <w:p w14:paraId="4F1AE3EF" w14:textId="77777777" w:rsidR="008D56FC" w:rsidRPr="004155C2" w:rsidRDefault="008D56FC" w:rsidP="00677A08">
            <w:pPr>
              <w:widowControl w:val="0"/>
              <w:spacing w:after="0"/>
              <w:jc w:val="center"/>
              <w:rPr>
                <w:rFonts w:ascii="Arial" w:hAnsi="Arial" w:cs="Arial"/>
                <w:sz w:val="18"/>
                <w:szCs w:val="18"/>
              </w:rPr>
            </w:pPr>
          </w:p>
        </w:tc>
        <w:tc>
          <w:tcPr>
            <w:tcW w:w="189" w:type="pct"/>
            <w:tcBorders>
              <w:left w:val="single" w:sz="4" w:space="0" w:color="auto"/>
            </w:tcBorders>
            <w:vAlign w:val="center"/>
          </w:tcPr>
          <w:p w14:paraId="55A7396A"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0B527F70"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6EF9CB0"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615B0432"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BBCE088" w14:textId="77777777" w:rsidR="008D56FC" w:rsidRPr="004155C2" w:rsidRDefault="008D56FC" w:rsidP="00677A08">
            <w:pPr>
              <w:widowControl w:val="0"/>
              <w:spacing w:after="0"/>
              <w:jc w:val="center"/>
              <w:rPr>
                <w:rFonts w:ascii="Arial" w:hAnsi="Arial" w:cs="Arial"/>
                <w:sz w:val="18"/>
                <w:szCs w:val="18"/>
              </w:rPr>
            </w:pPr>
          </w:p>
        </w:tc>
        <w:tc>
          <w:tcPr>
            <w:tcW w:w="158" w:type="pct"/>
            <w:tcBorders>
              <w:right w:val="single" w:sz="4" w:space="0" w:color="auto"/>
            </w:tcBorders>
            <w:vAlign w:val="center"/>
          </w:tcPr>
          <w:p w14:paraId="17FEB09A" w14:textId="77777777" w:rsidR="008D56FC" w:rsidRPr="004155C2" w:rsidRDefault="008D56FC" w:rsidP="00677A08">
            <w:pPr>
              <w:widowControl w:val="0"/>
              <w:spacing w:after="0"/>
              <w:jc w:val="center"/>
              <w:rPr>
                <w:rFonts w:ascii="Arial" w:hAnsi="Arial" w:cs="Arial"/>
                <w:sz w:val="18"/>
                <w:szCs w:val="18"/>
              </w:rPr>
            </w:pPr>
          </w:p>
        </w:tc>
      </w:tr>
      <w:tr w:rsidR="00CD3F78" w:rsidRPr="00A679E1" w14:paraId="654459AA" w14:textId="77777777" w:rsidTr="00D978A6">
        <w:trPr>
          <w:cantSplit/>
          <w:trHeight w:val="284"/>
        </w:trPr>
        <w:tc>
          <w:tcPr>
            <w:tcW w:w="2078" w:type="pct"/>
            <w:vMerge w:val="restart"/>
            <w:shd w:val="clear" w:color="auto" w:fill="BFBFBF"/>
            <w:vAlign w:val="center"/>
          </w:tcPr>
          <w:p w14:paraId="4A71D4AE"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B.4.2 Examination and Test of Safeties</w:t>
            </w:r>
          </w:p>
        </w:tc>
        <w:tc>
          <w:tcPr>
            <w:tcW w:w="284" w:type="pct"/>
            <w:shd w:val="clear" w:color="auto" w:fill="BFBFBF"/>
            <w:vAlign w:val="center"/>
          </w:tcPr>
          <w:p w14:paraId="0BF8F15A"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684FD0E0"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right w:val="single" w:sz="4" w:space="0" w:color="auto"/>
            </w:tcBorders>
            <w:shd w:val="clear" w:color="auto" w:fill="BFBFBF"/>
            <w:vAlign w:val="center"/>
          </w:tcPr>
          <w:p w14:paraId="590D10A4"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69841724" w14:textId="77777777" w:rsidTr="00D978A6">
        <w:trPr>
          <w:cantSplit/>
          <w:trHeight w:val="284"/>
        </w:trPr>
        <w:tc>
          <w:tcPr>
            <w:tcW w:w="2078" w:type="pct"/>
            <w:vMerge/>
            <w:shd w:val="clear" w:color="auto" w:fill="BFBFBF"/>
            <w:vAlign w:val="center"/>
          </w:tcPr>
          <w:p w14:paraId="0A30B2CA" w14:textId="77777777" w:rsidR="00CD3F78" w:rsidRPr="004155C2" w:rsidRDefault="00CD3F78" w:rsidP="009A2DFE">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947B5AB" w14:textId="77777777" w:rsidR="00CD3F78" w:rsidRPr="004155C2" w:rsidRDefault="00CD3F78" w:rsidP="009A2DFE">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1F112323"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F7DAA29"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42F5ECCB"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6F89F1FF"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1A15C411"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00F808A"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DC30918"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3E40CB3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6BFD8D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18ED7E61"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A160868"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6A4D6E52"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378E394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6371095"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5FEE511E" w14:textId="77777777" w:rsidTr="00D978A6">
        <w:trPr>
          <w:cantSplit/>
          <w:trHeight w:val="284"/>
        </w:trPr>
        <w:tc>
          <w:tcPr>
            <w:tcW w:w="2078" w:type="pct"/>
            <w:vAlign w:val="center"/>
          </w:tcPr>
          <w:p w14:paraId="0B78B951"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B.4.2.1 Examine &amp; Operate all Safeties: All working parts shall be examined and the safeties operated by hand to determine if they are in safe operating condition.</w:t>
            </w:r>
          </w:p>
        </w:tc>
        <w:tc>
          <w:tcPr>
            <w:tcW w:w="284" w:type="pct"/>
            <w:tcBorders>
              <w:right w:val="single" w:sz="2" w:space="0" w:color="auto"/>
            </w:tcBorders>
            <w:vAlign w:val="center"/>
          </w:tcPr>
          <w:p w14:paraId="316A07DB"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BBC3593"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0E601A27"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7D8042A"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5524895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5B680E9"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57C5976"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3E80F69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4808F90" w14:textId="77777777" w:rsidR="004155C2" w:rsidRPr="004155C2" w:rsidRDefault="004155C2" w:rsidP="009A2DFE">
            <w:pPr>
              <w:widowControl w:val="0"/>
              <w:spacing w:after="0"/>
              <w:jc w:val="center"/>
              <w:rPr>
                <w:rFonts w:ascii="Arial" w:hAnsi="Arial" w:cs="Arial"/>
                <w:sz w:val="18"/>
                <w:szCs w:val="18"/>
              </w:rPr>
            </w:pPr>
          </w:p>
        </w:tc>
        <w:tc>
          <w:tcPr>
            <w:tcW w:w="189" w:type="pct"/>
            <w:tcBorders>
              <w:right w:val="single" w:sz="4" w:space="0" w:color="auto"/>
            </w:tcBorders>
            <w:vAlign w:val="center"/>
          </w:tcPr>
          <w:p w14:paraId="03107490"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954657F"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C680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B4CA8AA"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6EF4DCF" w14:textId="77777777" w:rsidR="004155C2" w:rsidRPr="004155C2" w:rsidRDefault="004155C2" w:rsidP="009A2DFE">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3588E60D" w14:textId="77777777" w:rsidR="004155C2" w:rsidRPr="004155C2" w:rsidRDefault="004155C2" w:rsidP="009A2DFE">
            <w:pPr>
              <w:widowControl w:val="0"/>
              <w:spacing w:after="0"/>
              <w:jc w:val="center"/>
              <w:rPr>
                <w:rFonts w:ascii="Arial" w:hAnsi="Arial" w:cs="Arial"/>
                <w:sz w:val="18"/>
                <w:szCs w:val="18"/>
              </w:rPr>
            </w:pPr>
          </w:p>
        </w:tc>
      </w:tr>
      <w:tr w:rsidR="00570D81" w:rsidRPr="004155C2" w14:paraId="51CD625F" w14:textId="77777777" w:rsidTr="002C2360">
        <w:trPr>
          <w:cantSplit/>
          <w:trHeight w:val="284"/>
        </w:trPr>
        <w:tc>
          <w:tcPr>
            <w:tcW w:w="2078" w:type="pct"/>
            <w:shd w:val="clear" w:color="auto" w:fill="auto"/>
            <w:vAlign w:val="center"/>
          </w:tcPr>
          <w:p w14:paraId="54AAE847" w14:textId="24583083" w:rsidR="00CD3F78" w:rsidRPr="002C2360" w:rsidRDefault="00CD3F78" w:rsidP="00CD3F78">
            <w:pPr>
              <w:widowControl w:val="0"/>
              <w:spacing w:after="0"/>
              <w:rPr>
                <w:rFonts w:ascii="Arial" w:hAnsi="Arial" w:cs="Arial"/>
                <w:sz w:val="18"/>
                <w:szCs w:val="18"/>
              </w:rPr>
            </w:pPr>
            <w:bookmarkStart w:id="2" w:name="_Hlk93934294"/>
            <w:r w:rsidRPr="002C2360">
              <w:rPr>
                <w:rFonts w:ascii="Arial" w:hAnsi="Arial" w:cs="Arial"/>
                <w:sz w:val="18"/>
                <w:szCs w:val="18"/>
              </w:rPr>
              <w:t xml:space="preserve">B.4.2.2 </w:t>
            </w:r>
            <w:r w:rsidR="00B902E2" w:rsidRPr="00B902E2">
              <w:rPr>
                <w:rFonts w:ascii="Arial" w:hAnsi="Arial" w:cs="Arial"/>
                <w:sz w:val="18"/>
                <w:szCs w:val="18"/>
              </w:rPr>
              <w:t>Test Safeties with no load and while the carriage is moving in the down direction as described by B.4.2.2 (a), (b), (c), (d), or (e).</w:t>
            </w:r>
          </w:p>
        </w:tc>
        <w:tc>
          <w:tcPr>
            <w:tcW w:w="284" w:type="pct"/>
            <w:tcBorders>
              <w:right w:val="single" w:sz="2" w:space="0" w:color="auto"/>
            </w:tcBorders>
            <w:shd w:val="clear" w:color="auto" w:fill="AEAAAA" w:themeFill="background2" w:themeFillShade="BF"/>
            <w:vAlign w:val="center"/>
          </w:tcPr>
          <w:p w14:paraId="3B9DD9B7" w14:textId="0559F539" w:rsidR="00CD3F78" w:rsidRPr="004155C2" w:rsidRDefault="00CD3F78" w:rsidP="00CD3F78">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31B606DE" w14:textId="15EB77A7" w:rsidR="00CD3F78" w:rsidRPr="004155C2" w:rsidRDefault="00CD3F78" w:rsidP="00CD3F78">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shd w:val="clear" w:color="auto" w:fill="AEAAAA" w:themeFill="background2" w:themeFillShade="BF"/>
            <w:vAlign w:val="center"/>
          </w:tcPr>
          <w:p w14:paraId="2F322DC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EAAAA" w:themeFill="background2" w:themeFillShade="BF"/>
            <w:vAlign w:val="center"/>
          </w:tcPr>
          <w:p w14:paraId="33129E1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6C484CD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2CB8EEE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4DB21E9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454D28D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3C2424E8"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shd w:val="clear" w:color="auto" w:fill="AEAAAA" w:themeFill="background2" w:themeFillShade="BF"/>
            <w:vAlign w:val="center"/>
          </w:tcPr>
          <w:p w14:paraId="51A8B49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5024FCA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35FDF0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6A0444E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40D3F62F"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EAAAA" w:themeFill="background2" w:themeFillShade="BF"/>
            <w:vAlign w:val="center"/>
          </w:tcPr>
          <w:p w14:paraId="1E983F9E" w14:textId="77777777" w:rsidR="00CD3F78" w:rsidRPr="004155C2" w:rsidRDefault="00CD3F78" w:rsidP="00CD3F78">
            <w:pPr>
              <w:widowControl w:val="0"/>
              <w:spacing w:after="0"/>
              <w:jc w:val="center"/>
              <w:rPr>
                <w:rFonts w:ascii="Arial" w:hAnsi="Arial" w:cs="Arial"/>
                <w:sz w:val="18"/>
                <w:szCs w:val="18"/>
              </w:rPr>
            </w:pPr>
          </w:p>
        </w:tc>
      </w:tr>
      <w:bookmarkEnd w:id="2"/>
      <w:tr w:rsidR="004D590A" w:rsidRPr="004155C2" w14:paraId="03C7E37E" w14:textId="77777777" w:rsidTr="00D978A6">
        <w:trPr>
          <w:cantSplit/>
          <w:trHeight w:val="284"/>
        </w:trPr>
        <w:tc>
          <w:tcPr>
            <w:tcW w:w="2078" w:type="pct"/>
            <w:vAlign w:val="center"/>
          </w:tcPr>
          <w:p w14:paraId="4F43A569"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(a): Type A governor-operated safeties engaged by tripping the governor by hand while the carriage is in motion.</w:t>
            </w:r>
          </w:p>
        </w:tc>
        <w:tc>
          <w:tcPr>
            <w:tcW w:w="284" w:type="pct"/>
            <w:tcBorders>
              <w:right w:val="single" w:sz="2" w:space="0" w:color="auto"/>
            </w:tcBorders>
            <w:vAlign w:val="center"/>
          </w:tcPr>
          <w:p w14:paraId="712D913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C2A117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4EE3F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3138A3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4FAB71D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F3A648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E2F3D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55163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4E522DA9"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vAlign w:val="center"/>
          </w:tcPr>
          <w:p w14:paraId="41AE85E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54FDF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AA0966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B779F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CEAC3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DB13EED"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7058FA6" w14:textId="77777777" w:rsidTr="00D978A6">
        <w:trPr>
          <w:cantSplit/>
          <w:trHeight w:val="284"/>
        </w:trPr>
        <w:tc>
          <w:tcPr>
            <w:tcW w:w="2078" w:type="pct"/>
            <w:vAlign w:val="center"/>
          </w:tcPr>
          <w:p w14:paraId="266F00A3"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(b): The governor is first set by hand and the carriage lowered onto the safeties.</w:t>
            </w:r>
          </w:p>
        </w:tc>
        <w:tc>
          <w:tcPr>
            <w:tcW w:w="284" w:type="pct"/>
            <w:tcBorders>
              <w:right w:val="single" w:sz="2" w:space="0" w:color="auto"/>
            </w:tcBorders>
            <w:vAlign w:val="center"/>
          </w:tcPr>
          <w:p w14:paraId="0B7838F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E2E4E1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175E96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388A8C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3CBEC9C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E4EE28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33563B9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0E38561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224B621C"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vAlign w:val="center"/>
          </w:tcPr>
          <w:p w14:paraId="40FF97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851ACA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058621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B8291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90DCA59"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118947E"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A906510" w14:textId="77777777" w:rsidTr="00D978A6">
        <w:trPr>
          <w:cantSplit/>
          <w:trHeight w:val="284"/>
        </w:trPr>
        <w:tc>
          <w:tcPr>
            <w:tcW w:w="2078" w:type="pct"/>
            <w:vAlign w:val="center"/>
          </w:tcPr>
          <w:p w14:paraId="6B64A007"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(c): Type A safeties without a governor engaged by obtaining the necessary slack cable to cause them to function.</w:t>
            </w:r>
          </w:p>
        </w:tc>
        <w:tc>
          <w:tcPr>
            <w:tcW w:w="284" w:type="pct"/>
            <w:tcBorders>
              <w:right w:val="single" w:sz="2" w:space="0" w:color="auto"/>
            </w:tcBorders>
            <w:vAlign w:val="center"/>
          </w:tcPr>
          <w:p w14:paraId="0E5C2CC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12D6D2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46C091B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64A2BD3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2420B4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AB8496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AE5231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37F794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C5B74E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BA1786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C95964A"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1B33A3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3CC7B8A"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6AC1BC6"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53B24F13"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65C28EB1" w14:textId="77777777" w:rsidTr="00D978A6">
        <w:trPr>
          <w:cantSplit/>
          <w:trHeight w:val="284"/>
        </w:trPr>
        <w:tc>
          <w:tcPr>
            <w:tcW w:w="2078" w:type="pct"/>
            <w:vAlign w:val="center"/>
          </w:tcPr>
          <w:p w14:paraId="10821CDD"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(d): Other types of safety devices, as permitted in Clauses 7.2.5.2 and 7.2.5.3, tested in accordance with the manufacturer's instructions.</w:t>
            </w:r>
          </w:p>
        </w:tc>
        <w:tc>
          <w:tcPr>
            <w:tcW w:w="284" w:type="pct"/>
            <w:tcBorders>
              <w:right w:val="single" w:sz="2" w:space="0" w:color="auto"/>
            </w:tcBorders>
            <w:vAlign w:val="center"/>
          </w:tcPr>
          <w:p w14:paraId="6A99FC1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069B65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6285A86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3C99A3F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336DC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907569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991BCE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7084F1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4CF248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9B8726F"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40AD2A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E414C8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A22BA6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156D571"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2B4734D5"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45AD348" w14:textId="77777777" w:rsidTr="00D978A6">
        <w:trPr>
          <w:cantSplit/>
          <w:trHeight w:val="284"/>
        </w:trPr>
        <w:tc>
          <w:tcPr>
            <w:tcW w:w="2078" w:type="pct"/>
            <w:tcBorders>
              <w:bottom w:val="single" w:sz="4" w:space="0" w:color="auto"/>
            </w:tcBorders>
            <w:vAlign w:val="center"/>
          </w:tcPr>
          <w:p w14:paraId="73E908CB"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(e): Safeties of a type that cannot be tested by simulation of a suspension failure or overspeed or testing by manual means shall be closely examined to ensure all moving parts are free &amp; well lubricated. Ref. Clause 7.2.5.3 and 7.2.5.4.</w:t>
            </w:r>
          </w:p>
        </w:tc>
        <w:tc>
          <w:tcPr>
            <w:tcW w:w="284" w:type="pct"/>
            <w:tcBorders>
              <w:bottom w:val="single" w:sz="4" w:space="0" w:color="auto"/>
              <w:right w:val="single" w:sz="2" w:space="0" w:color="auto"/>
            </w:tcBorders>
            <w:vAlign w:val="center"/>
          </w:tcPr>
          <w:p w14:paraId="4E03548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4" w:space="0" w:color="auto"/>
              <w:right w:val="single" w:sz="2" w:space="0" w:color="auto"/>
            </w:tcBorders>
            <w:vAlign w:val="center"/>
          </w:tcPr>
          <w:p w14:paraId="70CF61F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5EEF0CA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13C5A30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200B67F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0A0E35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673F8F8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C71E39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835F95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19AC643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58E50E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FC17D9D"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CFCBA8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68C2290"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916A23D" w14:textId="77777777" w:rsidR="00CD3F78" w:rsidRPr="004155C2" w:rsidRDefault="00CD3F78" w:rsidP="00CD3F78">
            <w:pPr>
              <w:widowControl w:val="0"/>
              <w:spacing w:after="0"/>
              <w:jc w:val="center"/>
              <w:rPr>
                <w:rFonts w:ascii="Arial" w:hAnsi="Arial" w:cs="Arial"/>
                <w:sz w:val="18"/>
                <w:szCs w:val="18"/>
              </w:rPr>
            </w:pPr>
          </w:p>
        </w:tc>
      </w:tr>
      <w:tr w:rsidR="00CD3F78" w:rsidRPr="004155C2" w14:paraId="1AEB75E7" w14:textId="77777777" w:rsidTr="00D978A6">
        <w:trPr>
          <w:cantSplit/>
          <w:trHeight w:val="284"/>
        </w:trPr>
        <w:tc>
          <w:tcPr>
            <w:tcW w:w="2078" w:type="pct"/>
            <w:vMerge w:val="restart"/>
            <w:tcBorders>
              <w:top w:val="nil"/>
              <w:left w:val="single" w:sz="4" w:space="0" w:color="auto"/>
              <w:right w:val="single" w:sz="4" w:space="0" w:color="auto"/>
            </w:tcBorders>
            <w:shd w:val="clear" w:color="auto" w:fill="BFBFBF"/>
            <w:vAlign w:val="center"/>
          </w:tcPr>
          <w:p w14:paraId="2B6831D2" w14:textId="77777777" w:rsidR="00CD3F78" w:rsidRPr="004155C2" w:rsidRDefault="00CD3F78" w:rsidP="00CD3F78">
            <w:pPr>
              <w:widowControl w:val="0"/>
              <w:spacing w:after="0"/>
              <w:rPr>
                <w:rFonts w:ascii="Arial" w:hAnsi="Arial" w:cs="Arial"/>
                <w:b/>
                <w:sz w:val="18"/>
                <w:szCs w:val="18"/>
                <w:lang w:val="en-GB"/>
              </w:rPr>
            </w:pPr>
            <w:r w:rsidRPr="004155C2">
              <w:rPr>
                <w:rFonts w:ascii="Arial" w:hAnsi="Arial" w:cs="Arial"/>
                <w:b/>
                <w:sz w:val="18"/>
                <w:szCs w:val="18"/>
                <w:lang w:val="en-GB"/>
              </w:rPr>
              <w:t>B.4.3 Other Tests</w:t>
            </w:r>
          </w:p>
        </w:tc>
        <w:tc>
          <w:tcPr>
            <w:tcW w:w="284" w:type="pct"/>
            <w:tcBorders>
              <w:top w:val="nil"/>
              <w:left w:val="single" w:sz="4" w:space="0" w:color="auto"/>
              <w:right w:val="single" w:sz="4" w:space="0" w:color="auto"/>
            </w:tcBorders>
            <w:shd w:val="clear" w:color="auto" w:fill="BFBFBF"/>
            <w:vAlign w:val="center"/>
          </w:tcPr>
          <w:p w14:paraId="574C15C3"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left w:val="single" w:sz="4" w:space="0" w:color="auto"/>
              <w:right w:val="single" w:sz="24" w:space="0" w:color="auto"/>
            </w:tcBorders>
            <w:shd w:val="clear" w:color="auto" w:fill="BFBFBF"/>
            <w:vAlign w:val="center"/>
          </w:tcPr>
          <w:p w14:paraId="1CEBB6D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9D1A67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0B68FFFC" w14:textId="77777777" w:rsidTr="00D978A6">
        <w:trPr>
          <w:cantSplit/>
          <w:trHeight w:val="284"/>
        </w:trPr>
        <w:tc>
          <w:tcPr>
            <w:tcW w:w="2078" w:type="pct"/>
            <w:vMerge/>
            <w:tcBorders>
              <w:left w:val="single" w:sz="4" w:space="0" w:color="auto"/>
              <w:right w:val="single" w:sz="4" w:space="0" w:color="auto"/>
            </w:tcBorders>
            <w:shd w:val="clear" w:color="auto" w:fill="BFBFBF"/>
            <w:vAlign w:val="center"/>
          </w:tcPr>
          <w:p w14:paraId="5616D684" w14:textId="77777777" w:rsidR="00CD3F78" w:rsidRPr="004155C2" w:rsidRDefault="00CD3F78" w:rsidP="00CD3F78">
            <w:pPr>
              <w:widowControl w:val="0"/>
              <w:spacing w:after="0"/>
              <w:rPr>
                <w:rFonts w:ascii="Arial" w:hAnsi="Arial" w:cs="Arial"/>
                <w:b/>
                <w:sz w:val="18"/>
                <w:szCs w:val="18"/>
                <w:lang w:val="en-GB"/>
              </w:rPr>
            </w:pPr>
          </w:p>
        </w:tc>
        <w:tc>
          <w:tcPr>
            <w:tcW w:w="284" w:type="pct"/>
            <w:tcBorders>
              <w:left w:val="single" w:sz="4" w:space="0" w:color="auto"/>
              <w:right w:val="single" w:sz="2" w:space="0" w:color="auto"/>
            </w:tcBorders>
            <w:shd w:val="clear" w:color="auto" w:fill="BFBFBF"/>
            <w:vAlign w:val="center"/>
          </w:tcPr>
          <w:p w14:paraId="45305740" w14:textId="77777777" w:rsidR="00CD3F78" w:rsidRPr="004155C2" w:rsidRDefault="00CD3F78"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6A900F29"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33A27ABA"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7B4AFB72"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69D485E"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5AEDECAD"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749DA15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5E4316B7"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4ECB466B"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7594BD6"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7BF5031"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317466E1"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599BA1F9"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42A1BE4D"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20E589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9F38CD7" w14:textId="77777777" w:rsidTr="00D978A6">
        <w:trPr>
          <w:cantSplit/>
          <w:trHeight w:val="284"/>
        </w:trPr>
        <w:tc>
          <w:tcPr>
            <w:tcW w:w="2078" w:type="pct"/>
            <w:vAlign w:val="center"/>
          </w:tcPr>
          <w:p w14:paraId="56310E55"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B.4.3.1 All circuits or parts, or both, relating to protection in the event of failure shall be tested to determine that they function in accordance with Clause 8.4.2.</w:t>
            </w:r>
          </w:p>
        </w:tc>
        <w:tc>
          <w:tcPr>
            <w:tcW w:w="284" w:type="pct"/>
            <w:tcBorders>
              <w:right w:val="single" w:sz="2" w:space="0" w:color="auto"/>
            </w:tcBorders>
            <w:vAlign w:val="center"/>
          </w:tcPr>
          <w:p w14:paraId="32FFBE07"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829E2A5"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19E88E1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099FBA0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FB0AF2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83C5AB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E71C9E5"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E5B29B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A5CFF7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CC06C7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0EDA7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DFE60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187F8C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85EBABD"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052EA81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E3162BF" w14:textId="77777777" w:rsidTr="00D978A6">
        <w:trPr>
          <w:cantSplit/>
          <w:trHeight w:val="284"/>
        </w:trPr>
        <w:tc>
          <w:tcPr>
            <w:tcW w:w="2078" w:type="pct"/>
            <w:tcBorders>
              <w:bottom w:val="single" w:sz="8" w:space="0" w:color="auto"/>
            </w:tcBorders>
            <w:vAlign w:val="center"/>
          </w:tcPr>
          <w:p w14:paraId="3F6EF211" w14:textId="621F50FE"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B.4.3.2 Test Governor tripping speed in accordance with Clause 7.2.5.4.</w:t>
            </w:r>
          </w:p>
        </w:tc>
        <w:tc>
          <w:tcPr>
            <w:tcW w:w="284" w:type="pct"/>
            <w:tcBorders>
              <w:bottom w:val="single" w:sz="8" w:space="0" w:color="auto"/>
              <w:right w:val="single" w:sz="2" w:space="0" w:color="auto"/>
            </w:tcBorders>
            <w:vAlign w:val="center"/>
          </w:tcPr>
          <w:p w14:paraId="1E49477A"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8" w:space="0" w:color="auto"/>
              <w:right w:val="single" w:sz="2" w:space="0" w:color="auto"/>
            </w:tcBorders>
            <w:vAlign w:val="center"/>
          </w:tcPr>
          <w:p w14:paraId="7C47C9D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8" w:space="0" w:color="auto"/>
              <w:right w:val="single" w:sz="24" w:space="0" w:color="auto"/>
            </w:tcBorders>
            <w:vAlign w:val="center"/>
          </w:tcPr>
          <w:p w14:paraId="69182C7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8" w:space="0" w:color="auto"/>
            </w:tcBorders>
            <w:vAlign w:val="center"/>
          </w:tcPr>
          <w:p w14:paraId="5F6F34A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484335C5"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572974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2821D73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354ACFD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121564E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9CC789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143AF2B4"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347D9F8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25F055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225BE27F"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8" w:space="0" w:color="auto"/>
              <w:right w:val="single" w:sz="4" w:space="0" w:color="auto"/>
            </w:tcBorders>
            <w:vAlign w:val="center"/>
          </w:tcPr>
          <w:p w14:paraId="3A0CF575" w14:textId="77777777" w:rsidR="00CD3F78" w:rsidRPr="004155C2" w:rsidRDefault="00CD3F78" w:rsidP="00CD3F78">
            <w:pPr>
              <w:widowControl w:val="0"/>
              <w:spacing w:after="0"/>
              <w:jc w:val="center"/>
              <w:rPr>
                <w:rFonts w:ascii="Arial" w:hAnsi="Arial" w:cs="Arial"/>
                <w:sz w:val="18"/>
                <w:szCs w:val="18"/>
              </w:rPr>
            </w:pPr>
          </w:p>
        </w:tc>
      </w:tr>
      <w:tr w:rsidR="00553077" w:rsidRPr="004155C2" w14:paraId="30A77639" w14:textId="77777777" w:rsidTr="00D978A6">
        <w:trPr>
          <w:cantSplit/>
          <w:trHeight w:val="284"/>
        </w:trPr>
        <w:tc>
          <w:tcPr>
            <w:tcW w:w="2078" w:type="pct"/>
            <w:vMerge w:val="restart"/>
            <w:tcBorders>
              <w:top w:val="single" w:sz="8" w:space="0" w:color="auto"/>
            </w:tcBorders>
            <w:shd w:val="clear" w:color="auto" w:fill="BFBFBF"/>
            <w:vAlign w:val="center"/>
          </w:tcPr>
          <w:p w14:paraId="67A5F9AC" w14:textId="77777777" w:rsidR="00553077" w:rsidRPr="004155C2" w:rsidRDefault="00553077" w:rsidP="00CD3F78">
            <w:pPr>
              <w:pageBreakBefore/>
              <w:widowControl w:val="0"/>
              <w:spacing w:after="0"/>
              <w:rPr>
                <w:rFonts w:ascii="Arial" w:hAnsi="Arial" w:cs="Arial"/>
                <w:b/>
                <w:sz w:val="18"/>
                <w:szCs w:val="18"/>
                <w:lang w:val="en-GB"/>
              </w:rPr>
            </w:pPr>
            <w:r w:rsidRPr="004155C2">
              <w:rPr>
                <w:rFonts w:ascii="Arial" w:hAnsi="Arial" w:cs="Arial"/>
                <w:b/>
                <w:sz w:val="18"/>
                <w:szCs w:val="18"/>
                <w:lang w:val="en-GB"/>
              </w:rPr>
              <w:lastRenderedPageBreak/>
              <w:t>B.4.4 Wire Ropes</w:t>
            </w:r>
          </w:p>
        </w:tc>
        <w:tc>
          <w:tcPr>
            <w:tcW w:w="284" w:type="pct"/>
            <w:tcBorders>
              <w:top w:val="single" w:sz="8" w:space="0" w:color="auto"/>
            </w:tcBorders>
            <w:shd w:val="clear" w:color="auto" w:fill="BFBFBF"/>
            <w:vAlign w:val="center"/>
          </w:tcPr>
          <w:p w14:paraId="656835D7"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8" w:space="0" w:color="auto"/>
              <w:right w:val="single" w:sz="24" w:space="0" w:color="auto"/>
            </w:tcBorders>
            <w:shd w:val="clear" w:color="auto" w:fill="BFBFBF"/>
            <w:vAlign w:val="center"/>
          </w:tcPr>
          <w:p w14:paraId="69E66AB2"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8" w:space="0" w:color="auto"/>
              <w:left w:val="single" w:sz="24" w:space="0" w:color="auto"/>
            </w:tcBorders>
            <w:shd w:val="clear" w:color="auto" w:fill="BFBFBF"/>
            <w:vAlign w:val="center"/>
          </w:tcPr>
          <w:p w14:paraId="47981697" w14:textId="66731995"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53197E52" w14:textId="77777777" w:rsidTr="00D978A6">
        <w:trPr>
          <w:cantSplit/>
          <w:trHeight w:val="284"/>
        </w:trPr>
        <w:tc>
          <w:tcPr>
            <w:tcW w:w="2078" w:type="pct"/>
            <w:vMerge/>
            <w:shd w:val="clear" w:color="auto" w:fill="BFBFBF"/>
            <w:vAlign w:val="center"/>
          </w:tcPr>
          <w:p w14:paraId="236F3A9B" w14:textId="77777777" w:rsidR="00553077" w:rsidRPr="004155C2" w:rsidRDefault="00553077" w:rsidP="00CD3F7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D28143D"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059D506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21B2E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4AD9A9C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1B52169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738C77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1849E83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665D7B3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bottom w:val="single" w:sz="4" w:space="0" w:color="auto"/>
            </w:tcBorders>
            <w:shd w:val="clear" w:color="auto" w:fill="BFBFBF"/>
            <w:vAlign w:val="center"/>
          </w:tcPr>
          <w:p w14:paraId="2B4CB78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3929D25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1477501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4047445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09157EDF"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18B0EC8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566DF33E"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41B4C47" w14:textId="77777777" w:rsidTr="00D978A6">
        <w:trPr>
          <w:cantSplit/>
          <w:trHeight w:val="284"/>
        </w:trPr>
        <w:tc>
          <w:tcPr>
            <w:tcW w:w="2078" w:type="pct"/>
            <w:vAlign w:val="center"/>
          </w:tcPr>
          <w:p w14:paraId="140FDFBE" w14:textId="68A945E3"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B.4.4.1 Inspection of Wire Ropes</w:t>
            </w:r>
          </w:p>
        </w:tc>
        <w:tc>
          <w:tcPr>
            <w:tcW w:w="284" w:type="pct"/>
            <w:tcBorders>
              <w:right w:val="single" w:sz="2" w:space="0" w:color="auto"/>
            </w:tcBorders>
            <w:vAlign w:val="center"/>
          </w:tcPr>
          <w:p w14:paraId="4007283B" w14:textId="77777777" w:rsidR="00CD3F78" w:rsidRPr="004155C2" w:rsidRDefault="00CD3F78" w:rsidP="00CD3F78">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6D9F3FB7" w14:textId="77777777" w:rsidR="00CD3F78" w:rsidRPr="004155C2" w:rsidRDefault="00CD3F78" w:rsidP="00CD3F78">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115C38F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1A02C56F"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75CFB6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525949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DC1DCD6"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141ED3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936FB6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D585C4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1D8644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58B23B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5E651B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FD8B2EB"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57549D16"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4189FF0B" w14:textId="77777777" w:rsidTr="00D978A6">
        <w:trPr>
          <w:cantSplit/>
          <w:trHeight w:val="284"/>
        </w:trPr>
        <w:tc>
          <w:tcPr>
            <w:tcW w:w="2078" w:type="pct"/>
            <w:vAlign w:val="center"/>
          </w:tcPr>
          <w:p w14:paraId="064A203B"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Inspect Wire Ropes (except governor ropes).</w:t>
            </w:r>
          </w:p>
        </w:tc>
        <w:tc>
          <w:tcPr>
            <w:tcW w:w="284" w:type="pct"/>
            <w:tcBorders>
              <w:right w:val="single" w:sz="2" w:space="0" w:color="auto"/>
            </w:tcBorders>
            <w:vAlign w:val="center"/>
          </w:tcPr>
          <w:p w14:paraId="64C3222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2D01AD7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3467DD9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0FAD726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C0BA7C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62F36A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C50B6E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F86918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889529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7332CD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14B61C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3F237C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E52A12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2FC9F5E"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407AC951"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4F439210" w14:textId="77777777" w:rsidTr="00D978A6">
        <w:trPr>
          <w:cantSplit/>
          <w:trHeight w:val="284"/>
        </w:trPr>
        <w:tc>
          <w:tcPr>
            <w:tcW w:w="2078" w:type="pct"/>
            <w:tcBorders>
              <w:bottom w:val="single" w:sz="4" w:space="0" w:color="auto"/>
            </w:tcBorders>
            <w:vAlign w:val="center"/>
          </w:tcPr>
          <w:p w14:paraId="660A21EF" w14:textId="40EB10B9"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Inspect Governor Ropes.</w:t>
            </w:r>
          </w:p>
        </w:tc>
        <w:tc>
          <w:tcPr>
            <w:tcW w:w="284" w:type="pct"/>
            <w:tcBorders>
              <w:bottom w:val="single" w:sz="4" w:space="0" w:color="auto"/>
              <w:right w:val="single" w:sz="2" w:space="0" w:color="auto"/>
            </w:tcBorders>
            <w:vAlign w:val="center"/>
          </w:tcPr>
          <w:p w14:paraId="2DC4BEF8"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6FDEEE35"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566557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08D4C0F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64FC3A3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B534D4B"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5C8F7E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9DA777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1D24D177"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28848A8A"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FC38E78"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C3D9698"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1C70895"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BA0FAEB"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29C6EB74" w14:textId="77777777" w:rsidR="00CD3F78" w:rsidRPr="004155C2" w:rsidRDefault="00CD3F78" w:rsidP="00CD3F78">
            <w:pPr>
              <w:widowControl w:val="0"/>
              <w:spacing w:after="0"/>
              <w:jc w:val="center"/>
              <w:rPr>
                <w:rFonts w:ascii="Arial" w:hAnsi="Arial" w:cs="Arial"/>
                <w:sz w:val="18"/>
                <w:szCs w:val="18"/>
              </w:rPr>
            </w:pPr>
          </w:p>
        </w:tc>
      </w:tr>
      <w:tr w:rsidR="00582DA2" w:rsidRPr="004155C2" w14:paraId="449096B4" w14:textId="77777777" w:rsidTr="00D978A6">
        <w:trPr>
          <w:cantSplit/>
          <w:trHeight w:val="284"/>
        </w:trPr>
        <w:tc>
          <w:tcPr>
            <w:tcW w:w="2078" w:type="pct"/>
            <w:vMerge w:val="restart"/>
            <w:tcBorders>
              <w:top w:val="nil"/>
            </w:tcBorders>
            <w:shd w:val="clear" w:color="auto" w:fill="BFBFBF"/>
            <w:vAlign w:val="center"/>
          </w:tcPr>
          <w:p w14:paraId="0BB93DF9" w14:textId="602A3753" w:rsidR="00582DA2" w:rsidRPr="004155C2" w:rsidRDefault="00582DA2" w:rsidP="00356DAD">
            <w:pPr>
              <w:keepLines/>
              <w:widowControl w:val="0"/>
              <w:spacing w:after="0"/>
              <w:rPr>
                <w:rFonts w:ascii="Arial" w:hAnsi="Arial" w:cs="Arial"/>
                <w:b/>
                <w:sz w:val="18"/>
                <w:szCs w:val="18"/>
                <w:lang w:val="en-GB"/>
              </w:rPr>
            </w:pPr>
            <w:r w:rsidRPr="004155C2">
              <w:rPr>
                <w:rFonts w:ascii="Arial" w:hAnsi="Arial" w:cs="Arial"/>
                <w:b/>
                <w:sz w:val="18"/>
                <w:szCs w:val="18"/>
                <w:lang w:val="en-GB"/>
              </w:rPr>
              <w:t>B.4.</w:t>
            </w:r>
            <w:r>
              <w:rPr>
                <w:rFonts w:ascii="Arial" w:hAnsi="Arial" w:cs="Arial"/>
                <w:b/>
                <w:sz w:val="18"/>
                <w:szCs w:val="18"/>
                <w:lang w:val="en-GB"/>
              </w:rPr>
              <w:t>5</w:t>
            </w:r>
            <w:r w:rsidRPr="004155C2">
              <w:rPr>
                <w:rFonts w:ascii="Arial" w:hAnsi="Arial" w:cs="Arial"/>
                <w:b/>
                <w:sz w:val="18"/>
                <w:szCs w:val="18"/>
                <w:lang w:val="en-GB"/>
              </w:rPr>
              <w:t xml:space="preserve"> </w:t>
            </w:r>
            <w:r w:rsidRPr="00582DA2">
              <w:rPr>
                <w:rFonts w:ascii="Arial" w:hAnsi="Arial" w:cs="Arial"/>
                <w:b/>
                <w:sz w:val="18"/>
                <w:szCs w:val="18"/>
                <w:lang w:val="en-GB"/>
              </w:rPr>
              <w:t>Landing and carriage doors or gates</w:t>
            </w:r>
          </w:p>
        </w:tc>
        <w:tc>
          <w:tcPr>
            <w:tcW w:w="284" w:type="pct"/>
            <w:tcBorders>
              <w:top w:val="nil"/>
            </w:tcBorders>
            <w:shd w:val="clear" w:color="auto" w:fill="BFBFBF"/>
            <w:vAlign w:val="center"/>
          </w:tcPr>
          <w:p w14:paraId="5C8B2DD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626A1CF1"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BE53E3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63069ED3" w14:textId="77777777" w:rsidTr="00D978A6">
        <w:trPr>
          <w:cantSplit/>
          <w:trHeight w:val="284"/>
        </w:trPr>
        <w:tc>
          <w:tcPr>
            <w:tcW w:w="2078" w:type="pct"/>
            <w:vMerge/>
            <w:shd w:val="clear" w:color="auto" w:fill="BFBFBF"/>
            <w:vAlign w:val="center"/>
          </w:tcPr>
          <w:p w14:paraId="79F23F3E" w14:textId="77777777" w:rsidR="00582DA2" w:rsidRPr="004155C2" w:rsidRDefault="00582DA2" w:rsidP="00356DAD">
            <w:pPr>
              <w:keepLines/>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5D713524" w14:textId="77777777" w:rsidR="00582DA2" w:rsidRPr="004155C2" w:rsidRDefault="00582DA2" w:rsidP="00356DAD">
            <w:pPr>
              <w:keepLines/>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5B109D96"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277A78D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07A481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E2C637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57F170A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647C7483"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58EB35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1E83AE3C"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CBFF728"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2B799EB0"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3C981A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47FDAF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07FFA314"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751FE0F9"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2C98C396" w14:textId="77777777" w:rsidTr="00D978A6">
        <w:trPr>
          <w:cantSplit/>
          <w:trHeight w:val="284"/>
        </w:trPr>
        <w:tc>
          <w:tcPr>
            <w:tcW w:w="2078" w:type="pct"/>
            <w:vAlign w:val="center"/>
          </w:tcPr>
          <w:p w14:paraId="1007F3ED" w14:textId="22F2FEA1" w:rsidR="00582DA2"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(a) </w:t>
            </w:r>
            <w:r w:rsidR="003E00C4" w:rsidRPr="003E00C4">
              <w:rPr>
                <w:rFonts w:ascii="Arial" w:hAnsi="Arial" w:cs="Arial"/>
                <w:sz w:val="18"/>
                <w:szCs w:val="18"/>
              </w:rPr>
              <w:t>Examine interlocks, locks, and contacts                 </w:t>
            </w:r>
          </w:p>
        </w:tc>
        <w:tc>
          <w:tcPr>
            <w:tcW w:w="284" w:type="pct"/>
            <w:tcBorders>
              <w:right w:val="single" w:sz="2" w:space="0" w:color="auto"/>
            </w:tcBorders>
            <w:vAlign w:val="center"/>
          </w:tcPr>
          <w:p w14:paraId="1C257476" w14:textId="74A33720" w:rsidR="00582DA2" w:rsidRPr="004155C2" w:rsidRDefault="00582DA2"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63F19088" w14:textId="6BC27157" w:rsidR="00582DA2" w:rsidRPr="004155C2" w:rsidRDefault="00582DA2"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45429E0D"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27B64119"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5EC36E6"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202CEBA"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0C17FBF"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A4EBBD8"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989382B"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03C9645"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F5DCE4E"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CC035C5"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4DB7939"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2C62B17" w14:textId="77777777" w:rsidR="00582DA2" w:rsidRPr="004155C2" w:rsidRDefault="00582DA2"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476FF1B7" w14:textId="77777777" w:rsidR="00582DA2" w:rsidRPr="004155C2" w:rsidRDefault="00582DA2" w:rsidP="00356DAD">
            <w:pPr>
              <w:keepLines/>
              <w:widowControl w:val="0"/>
              <w:spacing w:after="0"/>
              <w:jc w:val="center"/>
              <w:rPr>
                <w:rFonts w:ascii="Arial" w:hAnsi="Arial" w:cs="Arial"/>
                <w:sz w:val="18"/>
                <w:szCs w:val="18"/>
              </w:rPr>
            </w:pPr>
          </w:p>
        </w:tc>
      </w:tr>
      <w:tr w:rsidR="004D590A" w:rsidRPr="004155C2" w14:paraId="17D66C88" w14:textId="77777777" w:rsidTr="00D978A6">
        <w:trPr>
          <w:cantSplit/>
          <w:trHeight w:val="284"/>
        </w:trPr>
        <w:tc>
          <w:tcPr>
            <w:tcW w:w="2078" w:type="pct"/>
            <w:vAlign w:val="center"/>
          </w:tcPr>
          <w:p w14:paraId="084DE9D7" w14:textId="2804935A"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(b) </w:t>
            </w:r>
            <w:r w:rsidR="003E00C4" w:rsidRPr="003E00C4">
              <w:rPr>
                <w:rFonts w:ascii="Arial" w:hAnsi="Arial" w:cs="Arial"/>
                <w:sz w:val="18"/>
                <w:szCs w:val="18"/>
              </w:rPr>
              <w:t>Examine unlocking devices                                          </w:t>
            </w:r>
          </w:p>
        </w:tc>
        <w:tc>
          <w:tcPr>
            <w:tcW w:w="284" w:type="pct"/>
            <w:tcBorders>
              <w:right w:val="single" w:sz="2" w:space="0" w:color="auto"/>
            </w:tcBorders>
            <w:vAlign w:val="center"/>
          </w:tcPr>
          <w:p w14:paraId="30109CDF"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085EE098"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3ADAE8E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7B26D7C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C3043D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2A817A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5A13000"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3BB35EA"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10082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216571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E17DA0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414C17F"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B4FF56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5859F0B"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52335F28"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4D86D2E9" w14:textId="77777777" w:rsidTr="00D978A6">
        <w:trPr>
          <w:cantSplit/>
          <w:trHeight w:val="284"/>
        </w:trPr>
        <w:tc>
          <w:tcPr>
            <w:tcW w:w="2078" w:type="pct"/>
            <w:vAlign w:val="center"/>
          </w:tcPr>
          <w:p w14:paraId="180E5F92" w14:textId="42C601E3" w:rsidR="003E00C4" w:rsidRPr="008B4FAD" w:rsidRDefault="008B4FAD" w:rsidP="00356DAD">
            <w:pPr>
              <w:keepLines/>
              <w:widowControl w:val="0"/>
              <w:spacing w:after="0"/>
              <w:rPr>
                <w:rFonts w:ascii="Arial" w:hAnsi="Arial" w:cs="Arial"/>
                <w:sz w:val="18"/>
                <w:szCs w:val="18"/>
                <w:lang w:val="fr-CA"/>
              </w:rPr>
            </w:pPr>
            <w:r w:rsidRPr="008B4FAD">
              <w:rPr>
                <w:rFonts w:ascii="Arial" w:hAnsi="Arial" w:cs="Arial"/>
                <w:sz w:val="18"/>
                <w:szCs w:val="18"/>
                <w:lang w:val="fr-CA"/>
              </w:rPr>
              <w:t xml:space="preserve">B.4.5 (c) </w:t>
            </w:r>
            <w:r w:rsidR="003E00C4" w:rsidRPr="008B4FAD">
              <w:rPr>
                <w:rFonts w:ascii="Arial" w:hAnsi="Arial" w:cs="Arial"/>
                <w:sz w:val="18"/>
                <w:szCs w:val="18"/>
                <w:lang w:val="fr-CA"/>
              </w:rPr>
              <w:t>Examine vision panels                 </w:t>
            </w:r>
          </w:p>
        </w:tc>
        <w:tc>
          <w:tcPr>
            <w:tcW w:w="284" w:type="pct"/>
            <w:tcBorders>
              <w:right w:val="single" w:sz="2" w:space="0" w:color="auto"/>
            </w:tcBorders>
            <w:vAlign w:val="center"/>
          </w:tcPr>
          <w:p w14:paraId="7A75266C"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7B4FFAE3"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4658C7D5"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6F7097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E3351A7"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1D066A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3001A7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6035D5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A21530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B7A639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14B9F5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D2C1C9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051231F"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3BD2F81"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BD4607F"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70010D12" w14:textId="77777777" w:rsidTr="00D978A6">
        <w:trPr>
          <w:cantSplit/>
          <w:trHeight w:val="284"/>
        </w:trPr>
        <w:tc>
          <w:tcPr>
            <w:tcW w:w="2078" w:type="pct"/>
            <w:vAlign w:val="center"/>
          </w:tcPr>
          <w:p w14:paraId="48560857" w14:textId="251344AC"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(d) </w:t>
            </w:r>
            <w:r w:rsidR="003E00C4">
              <w:rPr>
                <w:rFonts w:ascii="Arial" w:hAnsi="Arial" w:cs="Arial"/>
                <w:sz w:val="18"/>
                <w:szCs w:val="18"/>
              </w:rPr>
              <w:t>Check self-closing devices</w:t>
            </w:r>
            <w:r w:rsidR="003E00C4" w:rsidRPr="003E00C4">
              <w:rPr>
                <w:rFonts w:ascii="Arial" w:hAnsi="Arial" w:cs="Arial"/>
                <w:sz w:val="18"/>
                <w:szCs w:val="18"/>
              </w:rPr>
              <w:t xml:space="preserve">                 </w:t>
            </w:r>
          </w:p>
        </w:tc>
        <w:tc>
          <w:tcPr>
            <w:tcW w:w="284" w:type="pct"/>
            <w:tcBorders>
              <w:right w:val="single" w:sz="2" w:space="0" w:color="auto"/>
            </w:tcBorders>
            <w:vAlign w:val="center"/>
          </w:tcPr>
          <w:p w14:paraId="278AC753"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20D8D34"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2CEEB36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C6509A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B30FF7A"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1C5A5B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723DE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7BCE4F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4A9883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DC6D3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155D34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496586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6C94D1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39E5820"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CA77A05"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7F194D08" w14:textId="77777777" w:rsidTr="00D978A6">
        <w:trPr>
          <w:cantSplit/>
          <w:trHeight w:val="284"/>
        </w:trPr>
        <w:tc>
          <w:tcPr>
            <w:tcW w:w="2078" w:type="pct"/>
            <w:vAlign w:val="center"/>
          </w:tcPr>
          <w:p w14:paraId="735F6419" w14:textId="1F3BA896"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(e) </w:t>
            </w:r>
            <w:r w:rsidR="003E00C4">
              <w:rPr>
                <w:rFonts w:ascii="Arial" w:hAnsi="Arial" w:cs="Arial"/>
                <w:sz w:val="18"/>
                <w:szCs w:val="18"/>
              </w:rPr>
              <w:t>Confirm opening force of doors or gates</w:t>
            </w:r>
            <w:r w:rsidR="003E00C4" w:rsidRPr="003E00C4">
              <w:rPr>
                <w:rFonts w:ascii="Arial" w:hAnsi="Arial" w:cs="Arial"/>
                <w:sz w:val="18"/>
                <w:szCs w:val="18"/>
              </w:rPr>
              <w:t xml:space="preserve">                 </w:t>
            </w:r>
          </w:p>
        </w:tc>
        <w:tc>
          <w:tcPr>
            <w:tcW w:w="284" w:type="pct"/>
            <w:tcBorders>
              <w:right w:val="single" w:sz="2" w:space="0" w:color="auto"/>
            </w:tcBorders>
            <w:vAlign w:val="center"/>
          </w:tcPr>
          <w:p w14:paraId="2D8FF6F7"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07021A28"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6B21B6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29D1A14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A24BB17"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E2A583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862CC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B7104D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D2B20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305545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E809F1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763EBFB"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F60BF9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DA3FC84"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471B585A" w14:textId="77777777" w:rsidR="003E00C4" w:rsidRPr="004155C2" w:rsidRDefault="003E00C4" w:rsidP="00356DAD">
            <w:pPr>
              <w:keepLines/>
              <w:widowControl w:val="0"/>
              <w:spacing w:after="0"/>
              <w:jc w:val="center"/>
              <w:rPr>
                <w:rFonts w:ascii="Arial" w:hAnsi="Arial" w:cs="Arial"/>
                <w:sz w:val="18"/>
                <w:szCs w:val="18"/>
              </w:rPr>
            </w:pPr>
          </w:p>
        </w:tc>
      </w:tr>
      <w:tr w:rsidR="00553077" w:rsidRPr="004155C2" w14:paraId="2B607D4B" w14:textId="77777777" w:rsidTr="00D978A6">
        <w:trPr>
          <w:cantSplit/>
          <w:trHeight w:val="284"/>
        </w:trPr>
        <w:tc>
          <w:tcPr>
            <w:tcW w:w="2078" w:type="pct"/>
            <w:vMerge w:val="restart"/>
            <w:tcBorders>
              <w:top w:val="nil"/>
            </w:tcBorders>
            <w:shd w:val="clear" w:color="auto" w:fill="BFBFBF"/>
            <w:vAlign w:val="center"/>
          </w:tcPr>
          <w:p w14:paraId="6E47503E" w14:textId="14ED5B55" w:rsidR="00553077" w:rsidRPr="004155C2" w:rsidRDefault="00553077" w:rsidP="00CD3F78">
            <w:pPr>
              <w:keepLines/>
              <w:widowControl w:val="0"/>
              <w:spacing w:after="0"/>
              <w:rPr>
                <w:rFonts w:ascii="Arial" w:hAnsi="Arial" w:cs="Arial"/>
                <w:b/>
                <w:sz w:val="18"/>
                <w:szCs w:val="18"/>
                <w:lang w:val="en-GB"/>
              </w:rPr>
            </w:pPr>
            <w:r w:rsidRPr="004155C2">
              <w:rPr>
                <w:rFonts w:ascii="Arial" w:hAnsi="Arial" w:cs="Arial"/>
                <w:b/>
                <w:sz w:val="18"/>
                <w:szCs w:val="18"/>
                <w:lang w:val="en-GB"/>
              </w:rPr>
              <w:t>B.4.6 Driving Machine Brakes</w:t>
            </w:r>
          </w:p>
        </w:tc>
        <w:tc>
          <w:tcPr>
            <w:tcW w:w="284" w:type="pct"/>
            <w:tcBorders>
              <w:top w:val="nil"/>
            </w:tcBorders>
            <w:shd w:val="clear" w:color="auto" w:fill="BFBFBF"/>
            <w:vAlign w:val="center"/>
          </w:tcPr>
          <w:p w14:paraId="40DE51F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2BFB128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5A027572"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30EB2A0F" w14:textId="77777777" w:rsidTr="00D978A6">
        <w:trPr>
          <w:cantSplit/>
          <w:trHeight w:val="284"/>
        </w:trPr>
        <w:tc>
          <w:tcPr>
            <w:tcW w:w="2078" w:type="pct"/>
            <w:vMerge/>
            <w:shd w:val="clear" w:color="auto" w:fill="BFBFBF"/>
            <w:vAlign w:val="center"/>
          </w:tcPr>
          <w:p w14:paraId="2FB368C9" w14:textId="77777777" w:rsidR="00553077" w:rsidRPr="004155C2" w:rsidRDefault="00553077" w:rsidP="00CD3F78">
            <w:pPr>
              <w:keepLines/>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10C7A5E3" w14:textId="77777777" w:rsidR="00553077" w:rsidRPr="004155C2" w:rsidRDefault="00553077" w:rsidP="00CD3F78">
            <w:pPr>
              <w:keepLines/>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5633B82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192C7CF9"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5AC316E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9526979"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9A4FA5C"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09256621"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ACBB722"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743D8790"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7786950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010FEECF"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5B4936C4"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22C6E68E"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4387A35D"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4592EF17"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7B43F5B" w14:textId="77777777" w:rsidTr="00D978A6">
        <w:trPr>
          <w:cantSplit/>
          <w:trHeight w:val="284"/>
        </w:trPr>
        <w:tc>
          <w:tcPr>
            <w:tcW w:w="2078" w:type="pct"/>
            <w:vAlign w:val="center"/>
          </w:tcPr>
          <w:p w14:paraId="48B96015" w14:textId="4D739A4B" w:rsidR="00CD3F78" w:rsidRPr="004155C2" w:rsidRDefault="00CD3F78" w:rsidP="00CD3F78">
            <w:pPr>
              <w:keepLines/>
              <w:widowControl w:val="0"/>
              <w:spacing w:after="0"/>
              <w:rPr>
                <w:rFonts w:ascii="Arial" w:hAnsi="Arial" w:cs="Arial"/>
                <w:sz w:val="18"/>
                <w:szCs w:val="18"/>
              </w:rPr>
            </w:pPr>
            <w:r w:rsidRPr="004155C2">
              <w:rPr>
                <w:rFonts w:ascii="Arial" w:hAnsi="Arial" w:cs="Arial"/>
                <w:sz w:val="18"/>
                <w:szCs w:val="18"/>
              </w:rPr>
              <w:t>B.4.6.</w:t>
            </w:r>
            <w:bookmarkStart w:id="3" w:name="_Toc89788081"/>
            <w:r w:rsidR="008414F6">
              <w:rPr>
                <w:rFonts w:ascii="Arial" w:hAnsi="Arial" w:cs="Arial"/>
                <w:sz w:val="18"/>
                <w:szCs w:val="18"/>
              </w:rPr>
              <w:t xml:space="preserve">1 </w:t>
            </w:r>
            <w:r w:rsidR="008414F6" w:rsidRPr="008A264C">
              <w:rPr>
                <w:sz w:val="20"/>
                <w:szCs w:val="21"/>
              </w:rPr>
              <w:t>Annual examination and test of brakes</w:t>
            </w:r>
            <w:bookmarkEnd w:id="3"/>
          </w:p>
        </w:tc>
        <w:tc>
          <w:tcPr>
            <w:tcW w:w="284" w:type="pct"/>
            <w:tcBorders>
              <w:right w:val="single" w:sz="2" w:space="0" w:color="auto"/>
            </w:tcBorders>
            <w:vAlign w:val="center"/>
          </w:tcPr>
          <w:p w14:paraId="0AA7EF48" w14:textId="5F037C9A" w:rsidR="00CD3F78" w:rsidRPr="004155C2" w:rsidRDefault="00CD3F78" w:rsidP="00CD3F78">
            <w:pPr>
              <w:keepLines/>
              <w:widowControl w:val="0"/>
              <w:spacing w:after="0"/>
              <w:jc w:val="center"/>
              <w:rPr>
                <w:rFonts w:ascii="Arial" w:hAnsi="Arial" w:cs="Arial"/>
                <w:sz w:val="18"/>
                <w:szCs w:val="18"/>
              </w:rPr>
            </w:pPr>
            <w:r w:rsidRPr="004155C2">
              <w:rPr>
                <w:rFonts w:ascii="Arial" w:hAnsi="Arial" w:cs="Arial"/>
                <w:sz w:val="18"/>
                <w:szCs w:val="18"/>
              </w:rPr>
              <w:t>VP</w:t>
            </w:r>
            <w:r w:rsidR="00F64F08">
              <w:rPr>
                <w:rFonts w:ascii="Arial" w:hAnsi="Arial" w:cs="Arial"/>
                <w:sz w:val="18"/>
                <w:szCs w:val="18"/>
              </w:rPr>
              <w:t>,</w:t>
            </w:r>
            <w:r w:rsidR="00570D81">
              <w:rPr>
                <w:rFonts w:ascii="Arial" w:hAnsi="Arial" w:cs="Arial"/>
                <w:sz w:val="18"/>
                <w:szCs w:val="18"/>
              </w:rPr>
              <w:t xml:space="preserve"> </w:t>
            </w:r>
            <w:r w:rsidRPr="004155C2">
              <w:rPr>
                <w:rFonts w:ascii="Arial" w:hAnsi="Arial" w:cs="Arial"/>
                <w:sz w:val="18"/>
                <w:szCs w:val="18"/>
              </w:rPr>
              <w:t>SP</w:t>
            </w:r>
            <w:r w:rsidR="00F64F08">
              <w:rPr>
                <w:rFonts w:ascii="Arial" w:hAnsi="Arial" w:cs="Arial"/>
                <w:sz w:val="18"/>
                <w:szCs w:val="18"/>
              </w:rPr>
              <w:t>,</w:t>
            </w:r>
            <w:r w:rsidRPr="004155C2">
              <w:rPr>
                <w:rFonts w:ascii="Arial" w:hAnsi="Arial" w:cs="Arial"/>
                <w:sz w:val="18"/>
                <w:szCs w:val="18"/>
              </w:rPr>
              <w:t xml:space="preserve"> S</w:t>
            </w:r>
          </w:p>
        </w:tc>
        <w:tc>
          <w:tcPr>
            <w:tcW w:w="210" w:type="pct"/>
            <w:tcBorders>
              <w:top w:val="single" w:sz="2" w:space="0" w:color="auto"/>
              <w:left w:val="single" w:sz="2" w:space="0" w:color="auto"/>
              <w:bottom w:val="single" w:sz="2" w:space="0" w:color="auto"/>
              <w:right w:val="single" w:sz="2" w:space="0" w:color="auto"/>
            </w:tcBorders>
            <w:vAlign w:val="center"/>
          </w:tcPr>
          <w:p w14:paraId="679354FA" w14:textId="77777777" w:rsidR="00CD3F78" w:rsidRPr="004155C2" w:rsidRDefault="00CD3F78" w:rsidP="00CD3F78">
            <w:pPr>
              <w:keepLines/>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1A2FE10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39D873B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FDC8A8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ABB1C5C"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73BBB8E"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97110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374F63D"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173A9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B2F375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D6B4DA3"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8E4D2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333420" w14:textId="77777777" w:rsidR="00CD3F78" w:rsidRPr="004155C2" w:rsidRDefault="00CD3F78" w:rsidP="00CD3F78">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556390BB" w14:textId="77777777" w:rsidR="00CD3F78" w:rsidRPr="004155C2" w:rsidRDefault="00CD3F78" w:rsidP="00CD3F78">
            <w:pPr>
              <w:keepLines/>
              <w:widowControl w:val="0"/>
              <w:spacing w:after="0"/>
              <w:jc w:val="center"/>
              <w:rPr>
                <w:rFonts w:ascii="Arial" w:hAnsi="Arial" w:cs="Arial"/>
                <w:sz w:val="18"/>
                <w:szCs w:val="18"/>
              </w:rPr>
            </w:pPr>
          </w:p>
        </w:tc>
      </w:tr>
      <w:tr w:rsidR="004D590A" w:rsidRPr="004155C2" w14:paraId="6286D9BF" w14:textId="77777777" w:rsidTr="00D978A6">
        <w:trPr>
          <w:cantSplit/>
          <w:trHeight w:val="284"/>
        </w:trPr>
        <w:tc>
          <w:tcPr>
            <w:tcW w:w="2078" w:type="pct"/>
            <w:vAlign w:val="center"/>
          </w:tcPr>
          <w:p w14:paraId="19956A14" w14:textId="60EBBD2E" w:rsidR="00F64F08" w:rsidRPr="004155C2" w:rsidRDefault="00F64F08" w:rsidP="00CD3F78">
            <w:pPr>
              <w:keepLines/>
              <w:widowControl w:val="0"/>
              <w:spacing w:after="0"/>
              <w:rPr>
                <w:rFonts w:ascii="Arial" w:hAnsi="Arial" w:cs="Arial"/>
                <w:sz w:val="18"/>
                <w:szCs w:val="18"/>
              </w:rPr>
            </w:pPr>
            <w:r>
              <w:rPr>
                <w:rFonts w:ascii="Arial" w:hAnsi="Arial" w:cs="Arial"/>
                <w:sz w:val="18"/>
                <w:szCs w:val="18"/>
              </w:rPr>
              <w:t>B4.6.2</w:t>
            </w:r>
            <w:r w:rsidR="00F92DA1">
              <w:rPr>
                <w:rFonts w:ascii="Arial" w:hAnsi="Arial" w:cs="Arial"/>
                <w:sz w:val="18"/>
                <w:szCs w:val="18"/>
              </w:rPr>
              <w:t xml:space="preserve"> </w:t>
            </w:r>
            <w:r w:rsidR="00F92DA1">
              <w:rPr>
                <w:sz w:val="20"/>
                <w:szCs w:val="21"/>
              </w:rPr>
              <w:t xml:space="preserve">Unscheduled </w:t>
            </w:r>
            <w:r w:rsidR="00F92DA1" w:rsidRPr="008A264C">
              <w:rPr>
                <w:sz w:val="20"/>
                <w:szCs w:val="21"/>
              </w:rPr>
              <w:t>brake</w:t>
            </w:r>
            <w:r w:rsidR="00F92DA1">
              <w:rPr>
                <w:sz w:val="20"/>
                <w:szCs w:val="21"/>
              </w:rPr>
              <w:t xml:space="preserve"> test</w:t>
            </w:r>
          </w:p>
        </w:tc>
        <w:tc>
          <w:tcPr>
            <w:tcW w:w="284" w:type="pct"/>
            <w:tcBorders>
              <w:right w:val="single" w:sz="2" w:space="0" w:color="auto"/>
            </w:tcBorders>
            <w:vAlign w:val="center"/>
          </w:tcPr>
          <w:p w14:paraId="14134D65" w14:textId="01C71449" w:rsidR="00F64F08" w:rsidRPr="004155C2" w:rsidRDefault="00570D81" w:rsidP="00CD3F78">
            <w:pPr>
              <w:keepLines/>
              <w:widowControl w:val="0"/>
              <w:spacing w:after="0"/>
              <w:jc w:val="center"/>
              <w:rPr>
                <w:rFonts w:ascii="Arial" w:hAnsi="Arial" w:cs="Arial"/>
                <w:sz w:val="18"/>
                <w:szCs w:val="18"/>
              </w:rPr>
            </w:pPr>
            <w:r>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38CE426" w14:textId="55C6FBC4" w:rsidR="00F64F08" w:rsidRPr="004155C2" w:rsidRDefault="00570D81" w:rsidP="00CD3F78">
            <w:pPr>
              <w:keepLines/>
              <w:widowControl w:val="0"/>
              <w:spacing w:after="0"/>
              <w:jc w:val="center"/>
              <w:rPr>
                <w:rFonts w:ascii="Arial" w:hAnsi="Arial" w:cs="Arial"/>
                <w:sz w:val="18"/>
                <w:szCs w:val="18"/>
              </w:rPr>
            </w:pPr>
            <w:r>
              <w:rPr>
                <w:rFonts w:ascii="Arial" w:hAnsi="Arial" w:cs="Arial"/>
                <w:sz w:val="18"/>
                <w:szCs w:val="18"/>
              </w:rPr>
              <w:t>As req’d</w:t>
            </w:r>
          </w:p>
        </w:tc>
        <w:tc>
          <w:tcPr>
            <w:tcW w:w="191" w:type="pct"/>
            <w:tcBorders>
              <w:top w:val="single" w:sz="2" w:space="0" w:color="auto"/>
              <w:left w:val="single" w:sz="2" w:space="0" w:color="auto"/>
              <w:bottom w:val="single" w:sz="2" w:space="0" w:color="auto"/>
              <w:right w:val="single" w:sz="24" w:space="0" w:color="auto"/>
            </w:tcBorders>
            <w:vAlign w:val="center"/>
          </w:tcPr>
          <w:p w14:paraId="0F195216"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96EC605"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AF9838"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06F4D20"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8EE819E"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0EF5EB2"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A109366"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8F3ADDD"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761A9C9"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BB6E31"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97F3667"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56D6C7" w14:textId="77777777" w:rsidR="00F64F08" w:rsidRPr="004155C2" w:rsidRDefault="00F64F08" w:rsidP="00CD3F78">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E7A3D19" w14:textId="77777777" w:rsidR="00F64F08" w:rsidRPr="004155C2" w:rsidRDefault="00F64F08" w:rsidP="00CD3F78">
            <w:pPr>
              <w:keepLines/>
              <w:widowControl w:val="0"/>
              <w:spacing w:after="0"/>
              <w:jc w:val="center"/>
              <w:rPr>
                <w:rFonts w:ascii="Arial" w:hAnsi="Arial" w:cs="Arial"/>
                <w:sz w:val="18"/>
                <w:szCs w:val="18"/>
              </w:rPr>
            </w:pPr>
          </w:p>
        </w:tc>
      </w:tr>
      <w:tr w:rsidR="00553077" w:rsidRPr="004155C2" w14:paraId="43EBF3ED" w14:textId="77777777" w:rsidTr="00D978A6">
        <w:trPr>
          <w:cantSplit/>
          <w:trHeight w:val="284"/>
        </w:trPr>
        <w:tc>
          <w:tcPr>
            <w:tcW w:w="2078" w:type="pct"/>
            <w:vMerge w:val="restart"/>
            <w:tcBorders>
              <w:top w:val="nil"/>
            </w:tcBorders>
            <w:shd w:val="clear" w:color="auto" w:fill="BFBFBF"/>
            <w:vAlign w:val="center"/>
          </w:tcPr>
          <w:p w14:paraId="08EF75B5" w14:textId="77777777" w:rsidR="00553077" w:rsidRPr="004155C2" w:rsidRDefault="00553077" w:rsidP="00CD3F78">
            <w:pPr>
              <w:widowControl w:val="0"/>
              <w:spacing w:after="0"/>
              <w:rPr>
                <w:rFonts w:ascii="Arial" w:hAnsi="Arial" w:cs="Arial"/>
                <w:b/>
                <w:sz w:val="18"/>
                <w:szCs w:val="18"/>
                <w:lang w:val="en-GB"/>
              </w:rPr>
            </w:pPr>
            <w:r w:rsidRPr="004155C2">
              <w:rPr>
                <w:rFonts w:ascii="Arial" w:hAnsi="Arial" w:cs="Arial"/>
                <w:b/>
                <w:sz w:val="18"/>
                <w:szCs w:val="18"/>
                <w:lang w:val="en-GB"/>
              </w:rPr>
              <w:t>B.4.7 Carriage emergency lighting test</w:t>
            </w:r>
          </w:p>
        </w:tc>
        <w:tc>
          <w:tcPr>
            <w:tcW w:w="284" w:type="pct"/>
            <w:tcBorders>
              <w:top w:val="nil"/>
            </w:tcBorders>
            <w:shd w:val="clear" w:color="auto" w:fill="BFBFBF"/>
            <w:vAlign w:val="center"/>
          </w:tcPr>
          <w:p w14:paraId="65834697"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783804A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816F61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19E55775" w14:textId="77777777" w:rsidTr="00D978A6">
        <w:trPr>
          <w:cantSplit/>
          <w:trHeight w:val="284"/>
        </w:trPr>
        <w:tc>
          <w:tcPr>
            <w:tcW w:w="2078" w:type="pct"/>
            <w:vMerge/>
            <w:shd w:val="clear" w:color="auto" w:fill="BFBFBF"/>
            <w:vAlign w:val="center"/>
          </w:tcPr>
          <w:p w14:paraId="4DF99294" w14:textId="77777777" w:rsidR="00553077" w:rsidRPr="004155C2" w:rsidRDefault="00553077" w:rsidP="00CD3F7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A791C8A"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1348E61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EB0329B"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7892693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23DBDF4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4510FDA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7DFFA9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69D1D31"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7475AC5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160EFF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EE22A9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58909F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54F6501"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21E293E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0C50FC2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7496627B" w14:textId="77777777" w:rsidTr="00D978A6">
        <w:trPr>
          <w:cantSplit/>
          <w:trHeight w:val="284"/>
        </w:trPr>
        <w:tc>
          <w:tcPr>
            <w:tcW w:w="2078" w:type="pct"/>
            <w:vAlign w:val="center"/>
          </w:tcPr>
          <w:p w14:paraId="0E58D256" w14:textId="70D58259"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B.4.7 Test carriage emergency lighting system.</w:t>
            </w:r>
          </w:p>
        </w:tc>
        <w:tc>
          <w:tcPr>
            <w:tcW w:w="284" w:type="pct"/>
            <w:tcBorders>
              <w:right w:val="single" w:sz="2" w:space="0" w:color="auto"/>
            </w:tcBorders>
            <w:vAlign w:val="center"/>
          </w:tcPr>
          <w:p w14:paraId="0089F4E1"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78401BA"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E4319E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F46B13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08E76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EA1B67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CE152C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B31D04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10FCC9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28C1C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49ED1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BEA1FC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D161A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E9CB143"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0C4956DF" w14:textId="77777777" w:rsidR="00CD3F78" w:rsidRPr="004155C2" w:rsidRDefault="00CD3F78" w:rsidP="00CD3F78">
            <w:pPr>
              <w:widowControl w:val="0"/>
              <w:spacing w:after="0"/>
              <w:jc w:val="center"/>
              <w:rPr>
                <w:rFonts w:ascii="Arial" w:hAnsi="Arial" w:cs="Arial"/>
                <w:sz w:val="18"/>
                <w:szCs w:val="18"/>
              </w:rPr>
            </w:pPr>
          </w:p>
        </w:tc>
      </w:tr>
      <w:tr w:rsidR="00553077" w:rsidRPr="004155C2" w14:paraId="78FEE9A5" w14:textId="77777777" w:rsidTr="00D978A6">
        <w:trPr>
          <w:cantSplit/>
          <w:trHeight w:val="284"/>
        </w:trPr>
        <w:tc>
          <w:tcPr>
            <w:tcW w:w="2078" w:type="pct"/>
            <w:vMerge w:val="restart"/>
            <w:tcBorders>
              <w:top w:val="single" w:sz="4" w:space="0" w:color="auto"/>
              <w:left w:val="single" w:sz="4" w:space="0" w:color="auto"/>
              <w:right w:val="single" w:sz="4" w:space="0" w:color="auto"/>
            </w:tcBorders>
            <w:shd w:val="clear" w:color="auto" w:fill="BFBFBF"/>
            <w:vAlign w:val="center"/>
          </w:tcPr>
          <w:p w14:paraId="484CEEBC" w14:textId="4BDBF6BD" w:rsidR="00553077" w:rsidRPr="004155C2" w:rsidRDefault="00553077" w:rsidP="00CD3F78">
            <w:pPr>
              <w:pageBreakBefore/>
              <w:widowControl w:val="0"/>
              <w:spacing w:after="0"/>
              <w:rPr>
                <w:rFonts w:ascii="Arial" w:hAnsi="Arial" w:cs="Arial"/>
                <w:b/>
                <w:sz w:val="18"/>
                <w:szCs w:val="18"/>
                <w:lang w:val="en-GB"/>
              </w:rPr>
            </w:pPr>
            <w:r w:rsidRPr="004155C2">
              <w:rPr>
                <w:rFonts w:ascii="Arial" w:hAnsi="Arial" w:cs="Arial"/>
                <w:b/>
                <w:sz w:val="18"/>
                <w:szCs w:val="18"/>
                <w:lang w:val="en-GB"/>
              </w:rPr>
              <w:lastRenderedPageBreak/>
              <w:t>B.5 Other Devices</w:t>
            </w:r>
            <w:r w:rsidR="00BF5C15">
              <w:rPr>
                <w:rFonts w:ascii="Arial" w:hAnsi="Arial" w:cs="Arial"/>
                <w:b/>
                <w:sz w:val="18"/>
                <w:szCs w:val="18"/>
                <w:lang w:val="en-GB"/>
              </w:rPr>
              <w:t xml:space="preserve"> -Test and Examine</w:t>
            </w:r>
          </w:p>
        </w:tc>
        <w:tc>
          <w:tcPr>
            <w:tcW w:w="284" w:type="pct"/>
            <w:tcBorders>
              <w:top w:val="single" w:sz="4" w:space="0" w:color="auto"/>
              <w:left w:val="single" w:sz="4" w:space="0" w:color="auto"/>
              <w:bottom w:val="single" w:sz="4" w:space="0" w:color="auto"/>
              <w:right w:val="single" w:sz="4" w:space="0" w:color="auto"/>
            </w:tcBorders>
            <w:shd w:val="clear" w:color="auto" w:fill="BFBFBF"/>
            <w:vAlign w:val="center"/>
          </w:tcPr>
          <w:p w14:paraId="4A6F8B6C"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left w:val="single" w:sz="4" w:space="0" w:color="auto"/>
              <w:bottom w:val="single" w:sz="4" w:space="0" w:color="auto"/>
              <w:right w:val="single" w:sz="24" w:space="0" w:color="auto"/>
            </w:tcBorders>
            <w:shd w:val="clear" w:color="auto" w:fill="BFBFBF"/>
            <w:vAlign w:val="center"/>
          </w:tcPr>
          <w:p w14:paraId="34448201"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bottom w:val="single" w:sz="4" w:space="0" w:color="auto"/>
              <w:right w:val="single" w:sz="4" w:space="0" w:color="auto"/>
            </w:tcBorders>
            <w:shd w:val="clear" w:color="auto" w:fill="BFBFBF"/>
            <w:vAlign w:val="center"/>
          </w:tcPr>
          <w:p w14:paraId="433C3D0D"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354A9E34" w14:textId="77777777" w:rsidTr="00D978A6">
        <w:trPr>
          <w:cantSplit/>
          <w:trHeight w:val="284"/>
        </w:trPr>
        <w:tc>
          <w:tcPr>
            <w:tcW w:w="2078" w:type="pct"/>
            <w:vMerge/>
            <w:tcBorders>
              <w:left w:val="single" w:sz="4" w:space="0" w:color="auto"/>
              <w:right w:val="single" w:sz="4" w:space="0" w:color="auto"/>
            </w:tcBorders>
            <w:shd w:val="clear" w:color="auto" w:fill="BFBFBF"/>
            <w:vAlign w:val="center"/>
          </w:tcPr>
          <w:p w14:paraId="66565B8C" w14:textId="77777777" w:rsidR="00553077" w:rsidRPr="004155C2" w:rsidRDefault="00553077" w:rsidP="00CD3F78">
            <w:pPr>
              <w:widowControl w:val="0"/>
              <w:spacing w:after="0"/>
              <w:rPr>
                <w:rFonts w:ascii="Arial" w:hAnsi="Arial" w:cs="Arial"/>
                <w:b/>
                <w:sz w:val="18"/>
                <w:szCs w:val="18"/>
                <w:lang w:val="en-GB"/>
              </w:rPr>
            </w:pPr>
          </w:p>
        </w:tc>
        <w:tc>
          <w:tcPr>
            <w:tcW w:w="284" w:type="pct"/>
            <w:tcBorders>
              <w:left w:val="single" w:sz="4" w:space="0" w:color="auto"/>
              <w:right w:val="single" w:sz="2" w:space="0" w:color="auto"/>
            </w:tcBorders>
            <w:shd w:val="clear" w:color="auto" w:fill="BFBFBF"/>
            <w:vAlign w:val="center"/>
          </w:tcPr>
          <w:p w14:paraId="1A02E666"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7C4D970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47A85F7B"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163CD7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CCE61FE"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6492083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1530A7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9C640B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45AC93A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08A84C5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B85C96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68C2A7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A45097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658900F5"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3F691F7"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41961DC6" w14:textId="77777777" w:rsidTr="00D978A6">
        <w:trPr>
          <w:cantSplit/>
          <w:trHeight w:val="284"/>
        </w:trPr>
        <w:tc>
          <w:tcPr>
            <w:tcW w:w="2078" w:type="pct"/>
            <w:vAlign w:val="center"/>
          </w:tcPr>
          <w:p w14:paraId="0AA3F2D5" w14:textId="16AC172D"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Alarm and Warning signal Clause 8.3</w:t>
            </w:r>
          </w:p>
        </w:tc>
        <w:tc>
          <w:tcPr>
            <w:tcW w:w="284" w:type="pct"/>
            <w:tcBorders>
              <w:right w:val="single" w:sz="2" w:space="0" w:color="auto"/>
            </w:tcBorders>
            <w:vAlign w:val="center"/>
          </w:tcPr>
          <w:p w14:paraId="4EA782D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B54159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3CC98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B05EFA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DC7D8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DB933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0AC49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C83F28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FBCE5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2749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53E7D2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54C29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3BB2C1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E9788DC"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66A283A"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9240663" w14:textId="77777777" w:rsidTr="00D978A6">
        <w:trPr>
          <w:cantSplit/>
          <w:trHeight w:val="284"/>
        </w:trPr>
        <w:tc>
          <w:tcPr>
            <w:tcW w:w="2078" w:type="pct"/>
            <w:tcBorders>
              <w:bottom w:val="single" w:sz="4" w:space="0" w:color="auto"/>
            </w:tcBorders>
            <w:vAlign w:val="center"/>
          </w:tcPr>
          <w:p w14:paraId="37011391" w14:textId="50959104"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Audiovisual Warning Signal Clause 8.3</w:t>
            </w:r>
          </w:p>
        </w:tc>
        <w:tc>
          <w:tcPr>
            <w:tcW w:w="284" w:type="pct"/>
            <w:tcBorders>
              <w:bottom w:val="single" w:sz="4" w:space="0" w:color="auto"/>
              <w:right w:val="single" w:sz="2" w:space="0" w:color="auto"/>
            </w:tcBorders>
            <w:vAlign w:val="center"/>
          </w:tcPr>
          <w:p w14:paraId="3F5864F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4" w:space="0" w:color="auto"/>
              <w:right w:val="single" w:sz="2" w:space="0" w:color="auto"/>
            </w:tcBorders>
            <w:vAlign w:val="center"/>
          </w:tcPr>
          <w:p w14:paraId="3D260F8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782F7A6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5078782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8A6077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479733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246D38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22E099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B3278A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A4BDBF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41704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87D822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1F6DFB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6F16F9C"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7537E60" w14:textId="77777777" w:rsidR="00CD3F78" w:rsidRPr="004155C2" w:rsidRDefault="00CD3F78" w:rsidP="00CD3F78">
            <w:pPr>
              <w:widowControl w:val="0"/>
              <w:spacing w:after="0"/>
              <w:jc w:val="center"/>
              <w:rPr>
                <w:rFonts w:ascii="Arial" w:hAnsi="Arial" w:cs="Arial"/>
                <w:sz w:val="18"/>
                <w:szCs w:val="18"/>
              </w:rPr>
            </w:pPr>
          </w:p>
        </w:tc>
      </w:tr>
      <w:tr w:rsidR="00DA4E37" w:rsidRPr="004155C2" w14:paraId="5D53AB28" w14:textId="77777777" w:rsidTr="00D978A6">
        <w:trPr>
          <w:cantSplit/>
          <w:trHeight w:val="284"/>
        </w:trPr>
        <w:tc>
          <w:tcPr>
            <w:tcW w:w="2078" w:type="pct"/>
            <w:tcBorders>
              <w:bottom w:val="single" w:sz="4" w:space="0" w:color="auto"/>
            </w:tcBorders>
            <w:vAlign w:val="center"/>
          </w:tcPr>
          <w:p w14:paraId="1AE59ACB" w14:textId="31BBF157" w:rsidR="00DA4E37" w:rsidRPr="00C67EFC" w:rsidRDefault="00615A57" w:rsidP="00CD3F78">
            <w:pPr>
              <w:widowControl w:val="0"/>
              <w:spacing w:after="0"/>
              <w:rPr>
                <w:rFonts w:ascii="Arial" w:hAnsi="Arial" w:cs="Arial"/>
                <w:sz w:val="18"/>
                <w:szCs w:val="18"/>
              </w:rPr>
            </w:pPr>
            <w:r>
              <w:rPr>
                <w:rFonts w:ascii="Arial" w:hAnsi="Arial" w:cs="Arial"/>
                <w:sz w:val="18"/>
                <w:szCs w:val="18"/>
              </w:rPr>
              <w:t>*</w:t>
            </w:r>
            <w:r w:rsidR="00DA4E37" w:rsidRPr="00C67EFC">
              <w:rPr>
                <w:rFonts w:ascii="Arial" w:hAnsi="Arial" w:cs="Arial"/>
                <w:sz w:val="18"/>
                <w:szCs w:val="18"/>
              </w:rPr>
              <w:t>Emergency Communication Device 8.3.5</w:t>
            </w:r>
          </w:p>
        </w:tc>
        <w:tc>
          <w:tcPr>
            <w:tcW w:w="284" w:type="pct"/>
            <w:tcBorders>
              <w:bottom w:val="single" w:sz="4" w:space="0" w:color="auto"/>
              <w:right w:val="single" w:sz="2" w:space="0" w:color="auto"/>
            </w:tcBorders>
            <w:vAlign w:val="center"/>
          </w:tcPr>
          <w:p w14:paraId="75700F7F" w14:textId="1D41C222" w:rsidR="00DA4E37" w:rsidRPr="00C67EFC" w:rsidRDefault="00DA4E37" w:rsidP="00CD3F78">
            <w:pPr>
              <w:widowControl w:val="0"/>
              <w:spacing w:after="0"/>
              <w:jc w:val="center"/>
              <w:rPr>
                <w:rFonts w:ascii="Arial" w:hAnsi="Arial" w:cs="Arial"/>
                <w:sz w:val="18"/>
                <w:szCs w:val="18"/>
              </w:rPr>
            </w:pPr>
            <w:r w:rsidRPr="00C67EFC">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670F6C5A" w14:textId="775FDDF0" w:rsidR="00DA4E37" w:rsidRPr="00C67EFC" w:rsidRDefault="00DA4E37" w:rsidP="00CD3F78">
            <w:pPr>
              <w:widowControl w:val="0"/>
              <w:spacing w:after="0"/>
              <w:jc w:val="center"/>
              <w:rPr>
                <w:rFonts w:ascii="Arial" w:hAnsi="Arial" w:cs="Arial"/>
                <w:sz w:val="18"/>
                <w:szCs w:val="18"/>
              </w:rPr>
            </w:pPr>
            <w:r w:rsidRPr="00C67EFC">
              <w:rPr>
                <w:rFonts w:ascii="Arial" w:hAnsi="Arial" w:cs="Arial"/>
                <w:sz w:val="18"/>
                <w:szCs w:val="18"/>
              </w:rPr>
              <w:t>6</w:t>
            </w:r>
            <w:r w:rsidR="00CA30AB">
              <w:rPr>
                <w:rFonts w:ascii="Arial" w:hAnsi="Arial" w:cs="Arial"/>
                <w:sz w:val="18"/>
                <w:szCs w:val="18"/>
              </w:rPr>
              <w:t>R</w:t>
            </w:r>
          </w:p>
        </w:tc>
        <w:tc>
          <w:tcPr>
            <w:tcW w:w="191" w:type="pct"/>
            <w:tcBorders>
              <w:top w:val="single" w:sz="2" w:space="0" w:color="auto"/>
              <w:left w:val="single" w:sz="2" w:space="0" w:color="auto"/>
              <w:bottom w:val="single" w:sz="4" w:space="0" w:color="auto"/>
              <w:right w:val="single" w:sz="24" w:space="0" w:color="auto"/>
            </w:tcBorders>
            <w:vAlign w:val="center"/>
          </w:tcPr>
          <w:p w14:paraId="55BCA437"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0F4C4EC"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9335DA4"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29C1022"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8239AA2"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8EFE7C1"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69ACC15"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B93E37E"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38B5CDF"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476B9D8"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C45D6D"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D40DCCA" w14:textId="77777777" w:rsidR="00DA4E37" w:rsidRPr="004155C2" w:rsidRDefault="00DA4E37"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C630214" w14:textId="77777777" w:rsidR="00DA4E37" w:rsidRPr="004155C2" w:rsidRDefault="00DA4E37" w:rsidP="00CD3F78">
            <w:pPr>
              <w:widowControl w:val="0"/>
              <w:spacing w:after="0"/>
              <w:jc w:val="center"/>
              <w:rPr>
                <w:rFonts w:ascii="Arial" w:hAnsi="Arial" w:cs="Arial"/>
                <w:sz w:val="18"/>
                <w:szCs w:val="18"/>
              </w:rPr>
            </w:pPr>
          </w:p>
        </w:tc>
      </w:tr>
      <w:tr w:rsidR="003D45F1" w:rsidRPr="004155C2" w14:paraId="2BF7E006" w14:textId="77777777" w:rsidTr="00D978A6">
        <w:trPr>
          <w:cantSplit/>
          <w:trHeight w:val="284"/>
        </w:trPr>
        <w:tc>
          <w:tcPr>
            <w:tcW w:w="2078" w:type="pct"/>
            <w:tcBorders>
              <w:bottom w:val="single" w:sz="4" w:space="0" w:color="auto"/>
            </w:tcBorders>
            <w:vAlign w:val="center"/>
          </w:tcPr>
          <w:p w14:paraId="44DD730D" w14:textId="034F7DDA" w:rsidR="003D45F1" w:rsidRDefault="00CA30AB" w:rsidP="00CD3F78">
            <w:pPr>
              <w:widowControl w:val="0"/>
              <w:spacing w:after="0"/>
              <w:rPr>
                <w:rFonts w:ascii="Arial" w:hAnsi="Arial" w:cs="Arial"/>
                <w:sz w:val="18"/>
                <w:szCs w:val="18"/>
              </w:rPr>
            </w:pPr>
            <w:r>
              <w:rPr>
                <w:rFonts w:ascii="Arial" w:hAnsi="Arial" w:cs="Arial"/>
                <w:sz w:val="18"/>
                <w:szCs w:val="18"/>
              </w:rPr>
              <w:t>*</w:t>
            </w:r>
            <w:r w:rsidR="005D6375">
              <w:rPr>
                <w:rFonts w:ascii="Arial" w:hAnsi="Arial" w:cs="Arial"/>
                <w:sz w:val="18"/>
                <w:szCs w:val="18"/>
              </w:rPr>
              <w:t>Time Delay Clause 8.4.1.2</w:t>
            </w:r>
          </w:p>
        </w:tc>
        <w:tc>
          <w:tcPr>
            <w:tcW w:w="284" w:type="pct"/>
            <w:tcBorders>
              <w:bottom w:val="single" w:sz="4" w:space="0" w:color="auto"/>
              <w:right w:val="single" w:sz="2" w:space="0" w:color="auto"/>
            </w:tcBorders>
            <w:vAlign w:val="center"/>
          </w:tcPr>
          <w:p w14:paraId="7E938DA4" w14:textId="7AAD735B" w:rsidR="003D45F1" w:rsidRPr="00C67EFC" w:rsidRDefault="005D6375" w:rsidP="00CD3F78">
            <w:pPr>
              <w:widowControl w:val="0"/>
              <w:spacing w:after="0"/>
              <w:jc w:val="center"/>
              <w:rPr>
                <w:rFonts w:ascii="Arial" w:hAnsi="Arial" w:cs="Arial"/>
                <w:sz w:val="18"/>
                <w:szCs w:val="18"/>
              </w:rPr>
            </w:pPr>
            <w:r>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DADB733" w14:textId="2C132991" w:rsidR="003D45F1" w:rsidRPr="00C67EFC" w:rsidRDefault="004C71FF" w:rsidP="00CD3F78">
            <w:pPr>
              <w:widowControl w:val="0"/>
              <w:spacing w:after="0"/>
              <w:jc w:val="center"/>
              <w:rPr>
                <w:rFonts w:ascii="Arial" w:hAnsi="Arial" w:cs="Arial"/>
                <w:sz w:val="18"/>
                <w:szCs w:val="18"/>
              </w:rPr>
            </w:pPr>
            <w:r>
              <w:rPr>
                <w:rFonts w:ascii="Arial" w:hAnsi="Arial" w:cs="Arial"/>
                <w:sz w:val="18"/>
                <w:szCs w:val="18"/>
              </w:rPr>
              <w:t>6</w:t>
            </w:r>
            <w:r w:rsidR="00CA30AB">
              <w:rPr>
                <w:rFonts w:ascii="Arial" w:hAnsi="Arial" w:cs="Arial"/>
                <w:sz w:val="18"/>
                <w:szCs w:val="18"/>
              </w:rPr>
              <w:t>R</w:t>
            </w:r>
          </w:p>
        </w:tc>
        <w:tc>
          <w:tcPr>
            <w:tcW w:w="191" w:type="pct"/>
            <w:tcBorders>
              <w:top w:val="single" w:sz="2" w:space="0" w:color="auto"/>
              <w:left w:val="single" w:sz="2" w:space="0" w:color="auto"/>
              <w:bottom w:val="single" w:sz="4" w:space="0" w:color="auto"/>
              <w:right w:val="single" w:sz="24" w:space="0" w:color="auto"/>
            </w:tcBorders>
            <w:vAlign w:val="center"/>
          </w:tcPr>
          <w:p w14:paraId="0C5A0BA7"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757DBD56"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3D58ADE"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23D65F3"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87D0C7E"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0552939"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E1B3550"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4D93472"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BBDF951"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21274A9"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912683D"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235B4C4" w14:textId="77777777" w:rsidR="003D45F1" w:rsidRPr="004155C2" w:rsidRDefault="003D45F1"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1649D6B" w14:textId="77777777" w:rsidR="003D45F1" w:rsidRPr="004155C2" w:rsidRDefault="003D45F1" w:rsidP="00CD3F78">
            <w:pPr>
              <w:widowControl w:val="0"/>
              <w:spacing w:after="0"/>
              <w:jc w:val="center"/>
              <w:rPr>
                <w:rFonts w:ascii="Arial" w:hAnsi="Arial" w:cs="Arial"/>
                <w:sz w:val="18"/>
                <w:szCs w:val="18"/>
              </w:rPr>
            </w:pPr>
          </w:p>
        </w:tc>
      </w:tr>
      <w:tr w:rsidR="004D590A" w:rsidRPr="004155C2" w14:paraId="155C1D7C" w14:textId="77777777" w:rsidTr="00D978A6">
        <w:trPr>
          <w:cantSplit/>
          <w:trHeight w:val="284"/>
        </w:trPr>
        <w:tc>
          <w:tcPr>
            <w:tcW w:w="2078" w:type="pct"/>
            <w:tcBorders>
              <w:bottom w:val="single" w:sz="4" w:space="0" w:color="auto"/>
            </w:tcBorders>
            <w:vAlign w:val="center"/>
          </w:tcPr>
          <w:p w14:paraId="1615D1D1" w14:textId="14E936E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Automatic Levelling Clause 8.2.4</w:t>
            </w:r>
          </w:p>
        </w:tc>
        <w:tc>
          <w:tcPr>
            <w:tcW w:w="284" w:type="pct"/>
            <w:tcBorders>
              <w:bottom w:val="single" w:sz="4" w:space="0" w:color="auto"/>
              <w:right w:val="single" w:sz="2" w:space="0" w:color="auto"/>
            </w:tcBorders>
            <w:vAlign w:val="center"/>
          </w:tcPr>
          <w:p w14:paraId="5E1F0E3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68709B1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42FB60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0A5AAD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E97C3B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F3AF8A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461DD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7F735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978263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5E2D5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4FE795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82A9F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CBE757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AE2EAE"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2417CC3"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04A310C" w14:textId="77777777" w:rsidTr="00D978A6">
        <w:trPr>
          <w:cantSplit/>
          <w:trHeight w:val="284"/>
        </w:trPr>
        <w:tc>
          <w:tcPr>
            <w:tcW w:w="2078" w:type="pct"/>
            <w:vAlign w:val="center"/>
          </w:tcPr>
          <w:p w14:paraId="09E3CCF5" w14:textId="51ECC7D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Chair Carriage Rotation Clause 7.4.3</w:t>
            </w:r>
          </w:p>
        </w:tc>
        <w:tc>
          <w:tcPr>
            <w:tcW w:w="284" w:type="pct"/>
            <w:tcBorders>
              <w:right w:val="single" w:sz="2" w:space="0" w:color="auto"/>
            </w:tcBorders>
            <w:vAlign w:val="center"/>
          </w:tcPr>
          <w:p w14:paraId="033A7B3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S</w:t>
            </w:r>
          </w:p>
        </w:tc>
        <w:tc>
          <w:tcPr>
            <w:tcW w:w="210" w:type="pct"/>
            <w:tcBorders>
              <w:top w:val="single" w:sz="2" w:space="0" w:color="auto"/>
              <w:left w:val="single" w:sz="2" w:space="0" w:color="auto"/>
              <w:bottom w:val="single" w:sz="2" w:space="0" w:color="auto"/>
              <w:right w:val="single" w:sz="2" w:space="0" w:color="auto"/>
            </w:tcBorders>
            <w:vAlign w:val="center"/>
          </w:tcPr>
          <w:p w14:paraId="7596C1C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393E6D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C0C0C9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54BDD1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6C91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210B15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5701E5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947B66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F2CA6D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096CC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9E227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89D473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4C0BE01"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4145DD5E"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754B7B6" w14:textId="77777777" w:rsidTr="00D978A6">
        <w:trPr>
          <w:cantSplit/>
          <w:trHeight w:val="284"/>
        </w:trPr>
        <w:tc>
          <w:tcPr>
            <w:tcW w:w="2078" w:type="pct"/>
            <w:vAlign w:val="center"/>
          </w:tcPr>
          <w:p w14:paraId="2948614B" w14:textId="03BC31B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Emergency Battery Backup System Clause 8.3</w:t>
            </w:r>
          </w:p>
        </w:tc>
        <w:tc>
          <w:tcPr>
            <w:tcW w:w="284" w:type="pct"/>
            <w:tcBorders>
              <w:right w:val="single" w:sz="2" w:space="0" w:color="auto"/>
            </w:tcBorders>
            <w:vAlign w:val="center"/>
          </w:tcPr>
          <w:p w14:paraId="58C93C1B"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B13CB0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0161732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28ACF2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23998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69F5ED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B05292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008A3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68743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E23268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89F1B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80AF02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6AC70A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6B422B"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DD60A45"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2B6BB4C" w14:textId="77777777" w:rsidTr="00D978A6">
        <w:trPr>
          <w:cantSplit/>
          <w:trHeight w:val="284"/>
        </w:trPr>
        <w:tc>
          <w:tcPr>
            <w:tcW w:w="2078" w:type="pct"/>
            <w:vAlign w:val="center"/>
          </w:tcPr>
          <w:p w14:paraId="58187A66" w14:textId="65CD124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Emergency Moving of Carriage Clause 6.1.4</w:t>
            </w:r>
          </w:p>
        </w:tc>
        <w:tc>
          <w:tcPr>
            <w:tcW w:w="284" w:type="pct"/>
            <w:tcBorders>
              <w:right w:val="single" w:sz="2" w:space="0" w:color="auto"/>
            </w:tcBorders>
            <w:vAlign w:val="center"/>
          </w:tcPr>
          <w:p w14:paraId="3E1C82DE"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66D55EB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29F1A5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CC2A4F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3E9ED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761AB6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8F85DF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B3989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5413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974644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1370D2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801189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D1A31C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F3701D"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1620C874"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FA4B6CB" w14:textId="77777777" w:rsidTr="00D978A6">
        <w:trPr>
          <w:cantSplit/>
          <w:trHeight w:val="284"/>
        </w:trPr>
        <w:tc>
          <w:tcPr>
            <w:tcW w:w="2078" w:type="pct"/>
            <w:vAlign w:val="center"/>
          </w:tcPr>
          <w:p w14:paraId="373C1795" w14:textId="0743EA5E"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Foldable Seat Clause 7.6.6</w:t>
            </w:r>
          </w:p>
        </w:tc>
        <w:tc>
          <w:tcPr>
            <w:tcW w:w="284" w:type="pct"/>
            <w:tcBorders>
              <w:right w:val="single" w:sz="2" w:space="0" w:color="auto"/>
            </w:tcBorders>
            <w:vAlign w:val="center"/>
          </w:tcPr>
          <w:p w14:paraId="17617D7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2173E9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0C8B9B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F8A58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97DCC2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0E9F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F8CB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CA6D16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BBE75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1A77BD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14651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BDF56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F7B49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AD739F"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439920C"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598BA01C" w14:textId="77777777" w:rsidTr="00D978A6">
        <w:trPr>
          <w:cantSplit/>
          <w:trHeight w:val="284"/>
        </w:trPr>
        <w:tc>
          <w:tcPr>
            <w:tcW w:w="2078" w:type="pct"/>
            <w:vAlign w:val="center"/>
          </w:tcPr>
          <w:p w14:paraId="2D055AD2" w14:textId="5382DC2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Levelling Tolerances Clause 8.2.4</w:t>
            </w:r>
          </w:p>
        </w:tc>
        <w:tc>
          <w:tcPr>
            <w:tcW w:w="284" w:type="pct"/>
            <w:tcBorders>
              <w:right w:val="single" w:sz="2" w:space="0" w:color="auto"/>
            </w:tcBorders>
            <w:vAlign w:val="center"/>
          </w:tcPr>
          <w:p w14:paraId="4179F24C" w14:textId="02668996"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7E51167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07D6B5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30988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FB59AB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4FC39B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B3EEAE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C6C6C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FC4D43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0D97F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D8AFC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8086F3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69E71E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784B995"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49D05CF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D54E5F3" w14:textId="77777777" w:rsidTr="00D978A6">
        <w:trPr>
          <w:cantSplit/>
          <w:trHeight w:val="284"/>
        </w:trPr>
        <w:tc>
          <w:tcPr>
            <w:tcW w:w="2078" w:type="pct"/>
            <w:vAlign w:val="center"/>
          </w:tcPr>
          <w:p w14:paraId="5C8A4257" w14:textId="5E45CE3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Operating devices Clause 8.2</w:t>
            </w:r>
          </w:p>
        </w:tc>
        <w:tc>
          <w:tcPr>
            <w:tcW w:w="284" w:type="pct"/>
            <w:tcBorders>
              <w:right w:val="single" w:sz="2" w:space="0" w:color="auto"/>
            </w:tcBorders>
            <w:vAlign w:val="center"/>
          </w:tcPr>
          <w:p w14:paraId="3F1FDA3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40395A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5890CC1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5F2261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ACC9E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CA72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19A01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4459F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3B153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6AAC92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0F4EBD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09445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18EB8C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B52C272"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00FA4C7C"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807A51F" w14:textId="77777777" w:rsidTr="00D978A6">
        <w:trPr>
          <w:cantSplit/>
          <w:trHeight w:val="284"/>
        </w:trPr>
        <w:tc>
          <w:tcPr>
            <w:tcW w:w="2078" w:type="pct"/>
            <w:vAlign w:val="center"/>
          </w:tcPr>
          <w:p w14:paraId="5D0657E5" w14:textId="3704F756"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Power-assisted Swing Doors or Gates Clause 5.2.1.3</w:t>
            </w:r>
          </w:p>
        </w:tc>
        <w:tc>
          <w:tcPr>
            <w:tcW w:w="284" w:type="pct"/>
            <w:tcBorders>
              <w:right w:val="single" w:sz="2" w:space="0" w:color="auto"/>
            </w:tcBorders>
            <w:vAlign w:val="center"/>
          </w:tcPr>
          <w:p w14:paraId="5766CF82"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E33922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B7BD46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88FC67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EBD774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96CE6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78B11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22F76C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EBC66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27DD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75B12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71A2CA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22F52A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C8226DB"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8199220"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85E8E73" w14:textId="77777777" w:rsidTr="00D978A6">
        <w:trPr>
          <w:cantSplit/>
          <w:trHeight w:val="284"/>
        </w:trPr>
        <w:tc>
          <w:tcPr>
            <w:tcW w:w="2078" w:type="pct"/>
            <w:vAlign w:val="center"/>
          </w:tcPr>
          <w:p w14:paraId="58568BC0" w14:textId="2DCE9712"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Pressure Switch Clause 6.6.8</w:t>
            </w:r>
          </w:p>
        </w:tc>
        <w:tc>
          <w:tcPr>
            <w:tcW w:w="284" w:type="pct"/>
            <w:tcBorders>
              <w:right w:val="single" w:sz="2" w:space="0" w:color="auto"/>
            </w:tcBorders>
            <w:vAlign w:val="center"/>
          </w:tcPr>
          <w:p w14:paraId="0B3C176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B5A64F2"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5DF56E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416B91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6C7458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5C413C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E37A62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7EE702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1523CC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F33EC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0BBCB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F6E91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FC47A1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F8C78E2"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3B063651"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26B0F7D" w14:textId="77777777" w:rsidTr="00D978A6">
        <w:trPr>
          <w:cantSplit/>
          <w:trHeight w:val="284"/>
        </w:trPr>
        <w:tc>
          <w:tcPr>
            <w:tcW w:w="2078" w:type="pct"/>
            <w:vAlign w:val="center"/>
          </w:tcPr>
          <w:p w14:paraId="5E8BC77D" w14:textId="69865D30"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Sensitive edges and surfaces Clause 7.2.4</w:t>
            </w:r>
          </w:p>
        </w:tc>
        <w:tc>
          <w:tcPr>
            <w:tcW w:w="284" w:type="pct"/>
            <w:tcBorders>
              <w:right w:val="single" w:sz="2" w:space="0" w:color="auto"/>
            </w:tcBorders>
            <w:vAlign w:val="center"/>
          </w:tcPr>
          <w:p w14:paraId="3370EE0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E68B121"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615FFB0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A2D422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4FEED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8AA70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0370B1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B05C4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ACFCB4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B56B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F5ACF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DF8F4C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2D3D5A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B853A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716D8A9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FE13714" w14:textId="77777777" w:rsidTr="00D978A6">
        <w:trPr>
          <w:cantSplit/>
          <w:trHeight w:val="284"/>
        </w:trPr>
        <w:tc>
          <w:tcPr>
            <w:tcW w:w="2078" w:type="pct"/>
            <w:tcBorders>
              <w:bottom w:val="single" w:sz="4" w:space="0" w:color="auto"/>
            </w:tcBorders>
            <w:vAlign w:val="center"/>
          </w:tcPr>
          <w:p w14:paraId="303DE449" w14:textId="62B1D77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Speed-Limited devices Clause 6.6.5</w:t>
            </w:r>
          </w:p>
        </w:tc>
        <w:tc>
          <w:tcPr>
            <w:tcW w:w="284" w:type="pct"/>
            <w:tcBorders>
              <w:right w:val="single" w:sz="2" w:space="0" w:color="auto"/>
            </w:tcBorders>
            <w:vAlign w:val="center"/>
          </w:tcPr>
          <w:p w14:paraId="516B8EF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2659BB9B"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5B7F038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2B6F9D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9B252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ED8C5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2E5F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C1515B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FEEF7B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DA28A2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F9A4C5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D6E6C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049647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A9F909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67A60D2" w14:textId="77777777" w:rsidR="00CD3F78" w:rsidRPr="004155C2" w:rsidRDefault="00CD3F78" w:rsidP="00CD3F78">
            <w:pPr>
              <w:widowControl w:val="0"/>
              <w:spacing w:after="0"/>
              <w:jc w:val="center"/>
              <w:rPr>
                <w:rFonts w:ascii="Arial" w:hAnsi="Arial" w:cs="Arial"/>
                <w:sz w:val="18"/>
                <w:szCs w:val="18"/>
              </w:rPr>
            </w:pPr>
          </w:p>
        </w:tc>
      </w:tr>
      <w:tr w:rsidR="0035268A" w:rsidRPr="004155C2" w14:paraId="27EC1ABE" w14:textId="77777777" w:rsidTr="00D978A6">
        <w:trPr>
          <w:cantSplit/>
          <w:trHeight w:val="284"/>
        </w:trPr>
        <w:tc>
          <w:tcPr>
            <w:tcW w:w="2078" w:type="pct"/>
            <w:tcBorders>
              <w:bottom w:val="single" w:sz="4" w:space="0" w:color="auto"/>
            </w:tcBorders>
            <w:vAlign w:val="center"/>
          </w:tcPr>
          <w:p w14:paraId="0C76E6E1" w14:textId="723A3D7A"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C53825">
              <w:rPr>
                <w:rFonts w:ascii="Arial" w:hAnsi="Arial" w:cs="Arial"/>
                <w:sz w:val="18"/>
                <w:szCs w:val="18"/>
              </w:rPr>
              <w:t>Key Switches (or other means of restricted access)</w:t>
            </w:r>
            <w:r>
              <w:rPr>
                <w:rFonts w:ascii="Arial" w:hAnsi="Arial" w:cs="Arial"/>
                <w:sz w:val="18"/>
                <w:szCs w:val="18"/>
              </w:rPr>
              <w:t xml:space="preserve"> </w:t>
            </w:r>
          </w:p>
        </w:tc>
        <w:tc>
          <w:tcPr>
            <w:tcW w:w="284" w:type="pct"/>
            <w:tcBorders>
              <w:right w:val="single" w:sz="2" w:space="0" w:color="auto"/>
            </w:tcBorders>
            <w:vAlign w:val="center"/>
          </w:tcPr>
          <w:p w14:paraId="4883EF8C" w14:textId="5A08B7D3" w:rsidR="0035268A" w:rsidRPr="004155C2" w:rsidRDefault="00C53825"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889B557" w14:textId="666C0A21" w:rsidR="0035268A" w:rsidRPr="004155C2" w:rsidRDefault="00C53825"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5FE782A"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2E54A785"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AB5F0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96859F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3513AB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E45804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57E84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677EC7A"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1B7CCC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337BA9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FD496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F6EB5B"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11AFFF91" w14:textId="77777777" w:rsidR="0035268A" w:rsidRPr="004155C2" w:rsidRDefault="0035268A" w:rsidP="00CD3F78">
            <w:pPr>
              <w:widowControl w:val="0"/>
              <w:spacing w:after="0"/>
              <w:jc w:val="center"/>
              <w:rPr>
                <w:rFonts w:ascii="Arial" w:hAnsi="Arial" w:cs="Arial"/>
                <w:sz w:val="18"/>
                <w:szCs w:val="18"/>
              </w:rPr>
            </w:pPr>
          </w:p>
        </w:tc>
      </w:tr>
      <w:tr w:rsidR="0035268A" w:rsidRPr="004155C2" w14:paraId="384160C2" w14:textId="77777777" w:rsidTr="00D978A6">
        <w:trPr>
          <w:cantSplit/>
          <w:trHeight w:val="284"/>
        </w:trPr>
        <w:tc>
          <w:tcPr>
            <w:tcW w:w="2078" w:type="pct"/>
            <w:tcBorders>
              <w:bottom w:val="single" w:sz="4" w:space="0" w:color="auto"/>
            </w:tcBorders>
            <w:vAlign w:val="center"/>
          </w:tcPr>
          <w:p w14:paraId="152E4F0A" w14:textId="3F557558"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347C60">
              <w:rPr>
                <w:rFonts w:ascii="Arial" w:hAnsi="Arial" w:cs="Arial"/>
                <w:sz w:val="18"/>
                <w:szCs w:val="18"/>
              </w:rPr>
              <w:t>Capacity Labels Clause 4.5.4</w:t>
            </w:r>
          </w:p>
        </w:tc>
        <w:tc>
          <w:tcPr>
            <w:tcW w:w="284" w:type="pct"/>
            <w:tcBorders>
              <w:right w:val="single" w:sz="2" w:space="0" w:color="auto"/>
            </w:tcBorders>
            <w:vAlign w:val="center"/>
          </w:tcPr>
          <w:p w14:paraId="2C9AF732" w14:textId="42D0D427" w:rsidR="0035268A" w:rsidRPr="004155C2" w:rsidRDefault="00347C60"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5009F45B" w14:textId="6078C161" w:rsidR="0035268A" w:rsidRPr="004155C2" w:rsidRDefault="00347C60"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8F033E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2205086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1F3FB0"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7DB2398"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CF1643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39DB42C"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415C5F0"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2576CBF"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EF385B9"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F5DD5BD"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DDD6ABB"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254752D"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D203941" w14:textId="77777777" w:rsidR="0035268A" w:rsidRPr="004155C2" w:rsidRDefault="0035268A" w:rsidP="00CD3F78">
            <w:pPr>
              <w:widowControl w:val="0"/>
              <w:spacing w:after="0"/>
              <w:jc w:val="center"/>
              <w:rPr>
                <w:rFonts w:ascii="Arial" w:hAnsi="Arial" w:cs="Arial"/>
                <w:sz w:val="18"/>
                <w:szCs w:val="18"/>
              </w:rPr>
            </w:pPr>
          </w:p>
        </w:tc>
      </w:tr>
      <w:tr w:rsidR="0035268A" w:rsidRPr="004155C2" w14:paraId="45F6F89C" w14:textId="77777777" w:rsidTr="00D978A6">
        <w:trPr>
          <w:cantSplit/>
          <w:trHeight w:val="284"/>
        </w:trPr>
        <w:tc>
          <w:tcPr>
            <w:tcW w:w="2078" w:type="pct"/>
            <w:tcBorders>
              <w:bottom w:val="single" w:sz="4" w:space="0" w:color="auto"/>
            </w:tcBorders>
            <w:vAlign w:val="center"/>
          </w:tcPr>
          <w:p w14:paraId="1525BECD" w14:textId="4C838CE8"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347C60">
              <w:rPr>
                <w:rFonts w:ascii="Arial" w:hAnsi="Arial" w:cs="Arial"/>
                <w:sz w:val="18"/>
                <w:szCs w:val="18"/>
              </w:rPr>
              <w:t>Data Plate and Signs Clause 9</w:t>
            </w:r>
          </w:p>
        </w:tc>
        <w:tc>
          <w:tcPr>
            <w:tcW w:w="284" w:type="pct"/>
            <w:tcBorders>
              <w:right w:val="single" w:sz="2" w:space="0" w:color="auto"/>
            </w:tcBorders>
            <w:vAlign w:val="center"/>
          </w:tcPr>
          <w:p w14:paraId="64157146" w14:textId="6067C4B1" w:rsidR="0035268A" w:rsidRPr="004155C2" w:rsidRDefault="00347C60"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25A76A1D" w14:textId="3CC28CB7" w:rsidR="0035268A" w:rsidRPr="004155C2" w:rsidRDefault="00347C60"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29EB2A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D387B8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E788C4"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768CCF"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04D79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CF6F0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6E3621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C36103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1184F3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CA2DC8C"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F3C73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2E7973"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6F5FCFB" w14:textId="77777777" w:rsidR="0035268A" w:rsidRPr="004155C2" w:rsidRDefault="0035268A" w:rsidP="00CD3F78">
            <w:pPr>
              <w:widowControl w:val="0"/>
              <w:spacing w:after="0"/>
              <w:jc w:val="center"/>
              <w:rPr>
                <w:rFonts w:ascii="Arial" w:hAnsi="Arial" w:cs="Arial"/>
                <w:sz w:val="18"/>
                <w:szCs w:val="18"/>
              </w:rPr>
            </w:pPr>
          </w:p>
        </w:tc>
      </w:tr>
      <w:tr w:rsidR="00A43A02" w:rsidRPr="004155C2" w14:paraId="35764BFC" w14:textId="77777777" w:rsidTr="00D978A6">
        <w:trPr>
          <w:cantSplit/>
          <w:trHeight w:val="284"/>
        </w:trPr>
        <w:tc>
          <w:tcPr>
            <w:tcW w:w="2078" w:type="pct"/>
            <w:tcBorders>
              <w:bottom w:val="single" w:sz="4" w:space="0" w:color="auto"/>
            </w:tcBorders>
            <w:vAlign w:val="center"/>
          </w:tcPr>
          <w:p w14:paraId="39FB6D75" w14:textId="3883F53E" w:rsidR="00A43A02" w:rsidRPr="004155C2" w:rsidRDefault="00615A57" w:rsidP="00A43A02">
            <w:pPr>
              <w:widowControl w:val="0"/>
              <w:spacing w:after="0"/>
              <w:rPr>
                <w:rFonts w:ascii="Arial" w:hAnsi="Arial" w:cs="Arial"/>
                <w:sz w:val="18"/>
                <w:szCs w:val="18"/>
              </w:rPr>
            </w:pPr>
            <w:r>
              <w:rPr>
                <w:rFonts w:ascii="Arial" w:hAnsi="Arial" w:cs="Arial"/>
                <w:sz w:val="18"/>
                <w:szCs w:val="18"/>
              </w:rPr>
              <w:t>*</w:t>
            </w:r>
            <w:r w:rsidR="00A43A02">
              <w:rPr>
                <w:rFonts w:ascii="Arial" w:hAnsi="Arial" w:cs="Arial"/>
                <w:sz w:val="18"/>
                <w:szCs w:val="18"/>
              </w:rPr>
              <w:t xml:space="preserve">Operating Instructions </w:t>
            </w:r>
          </w:p>
        </w:tc>
        <w:tc>
          <w:tcPr>
            <w:tcW w:w="284" w:type="pct"/>
            <w:tcBorders>
              <w:right w:val="single" w:sz="2" w:space="0" w:color="auto"/>
            </w:tcBorders>
            <w:vAlign w:val="center"/>
          </w:tcPr>
          <w:p w14:paraId="7DA2F8F1" w14:textId="20E3E889"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03534C7" w14:textId="75D8C44F"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4436A09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EBC9DA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4F8B16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3B9F2E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FA8CD9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9E3873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8C6809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2405BF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A14687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BF8B2B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EECD84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F3194F9"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0C2D006F" w14:textId="77777777" w:rsidR="00A43A02" w:rsidRPr="004155C2" w:rsidRDefault="00A43A02" w:rsidP="00A43A02">
            <w:pPr>
              <w:widowControl w:val="0"/>
              <w:spacing w:after="0"/>
              <w:jc w:val="center"/>
              <w:rPr>
                <w:rFonts w:ascii="Arial" w:hAnsi="Arial" w:cs="Arial"/>
                <w:sz w:val="18"/>
                <w:szCs w:val="18"/>
              </w:rPr>
            </w:pPr>
          </w:p>
        </w:tc>
      </w:tr>
      <w:tr w:rsidR="00B902E2" w:rsidRPr="004155C2" w14:paraId="55280E93" w14:textId="77777777" w:rsidTr="00D978A6">
        <w:trPr>
          <w:cantSplit/>
          <w:trHeight w:val="284"/>
        </w:trPr>
        <w:tc>
          <w:tcPr>
            <w:tcW w:w="2078" w:type="pct"/>
            <w:tcBorders>
              <w:bottom w:val="single" w:sz="4" w:space="0" w:color="auto"/>
            </w:tcBorders>
            <w:vAlign w:val="center"/>
          </w:tcPr>
          <w:p w14:paraId="492AA191" w14:textId="77777777" w:rsidR="00B902E2" w:rsidRDefault="00B902E2" w:rsidP="00A43A02">
            <w:pPr>
              <w:widowControl w:val="0"/>
              <w:spacing w:after="0"/>
              <w:rPr>
                <w:rFonts w:ascii="Arial" w:hAnsi="Arial" w:cs="Arial"/>
                <w:sz w:val="18"/>
                <w:szCs w:val="18"/>
              </w:rPr>
            </w:pPr>
          </w:p>
        </w:tc>
        <w:tc>
          <w:tcPr>
            <w:tcW w:w="284" w:type="pct"/>
            <w:tcBorders>
              <w:right w:val="single" w:sz="2" w:space="0" w:color="auto"/>
            </w:tcBorders>
            <w:vAlign w:val="center"/>
          </w:tcPr>
          <w:p w14:paraId="03851604" w14:textId="77777777" w:rsidR="00B902E2" w:rsidRPr="004155C2" w:rsidRDefault="00B902E2" w:rsidP="00A43A02">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23AA3EDE" w14:textId="77777777" w:rsidR="00B902E2" w:rsidRDefault="00B902E2" w:rsidP="00A43A02">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553A92F4"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3247F5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36319A"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19CA9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47E0767"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1EEE09F"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42C0450"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7AE2EA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040A259"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AA0F67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C1C0DAC"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B453C2D" w14:textId="77777777" w:rsidR="00B902E2" w:rsidRPr="004155C2" w:rsidRDefault="00B902E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A226922" w14:textId="77777777" w:rsidR="00B902E2" w:rsidRPr="004155C2" w:rsidRDefault="00B902E2" w:rsidP="00A43A02">
            <w:pPr>
              <w:widowControl w:val="0"/>
              <w:spacing w:after="0"/>
              <w:jc w:val="center"/>
              <w:rPr>
                <w:rFonts w:ascii="Arial" w:hAnsi="Arial" w:cs="Arial"/>
                <w:sz w:val="18"/>
                <w:szCs w:val="18"/>
              </w:rPr>
            </w:pPr>
          </w:p>
        </w:tc>
      </w:tr>
      <w:tr w:rsidR="00A43A02" w:rsidRPr="004155C2" w14:paraId="70B97F90" w14:textId="77777777" w:rsidTr="00D978A6">
        <w:trPr>
          <w:cantSplit/>
          <w:trHeight w:val="284"/>
        </w:trPr>
        <w:tc>
          <w:tcPr>
            <w:tcW w:w="2078" w:type="pct"/>
            <w:tcBorders>
              <w:bottom w:val="single" w:sz="4" w:space="0" w:color="auto"/>
            </w:tcBorders>
            <w:vAlign w:val="center"/>
          </w:tcPr>
          <w:p w14:paraId="72B03964" w14:textId="63004005" w:rsidR="00A43A02" w:rsidRPr="0058555B" w:rsidRDefault="00615A57" w:rsidP="00A43A02">
            <w:pPr>
              <w:widowControl w:val="0"/>
              <w:spacing w:after="0"/>
              <w:rPr>
                <w:rFonts w:ascii="Arial" w:hAnsi="Arial" w:cs="Arial"/>
                <w:spacing w:val="-6"/>
                <w:sz w:val="18"/>
                <w:szCs w:val="18"/>
              </w:rPr>
            </w:pPr>
            <w:r w:rsidRPr="0058555B">
              <w:rPr>
                <w:rFonts w:ascii="Arial" w:hAnsi="Arial" w:cs="Arial"/>
                <w:spacing w:val="-6"/>
                <w:sz w:val="18"/>
                <w:szCs w:val="18"/>
              </w:rPr>
              <w:lastRenderedPageBreak/>
              <w:t>*Not</w:t>
            </w:r>
            <w:r w:rsidR="0058555B" w:rsidRPr="0058555B">
              <w:rPr>
                <w:rFonts w:ascii="Arial" w:hAnsi="Arial" w:cs="Arial"/>
                <w:spacing w:val="-6"/>
                <w:sz w:val="18"/>
                <w:szCs w:val="18"/>
              </w:rPr>
              <w:t xml:space="preserve"> currently in</w:t>
            </w:r>
            <w:r w:rsidRPr="0058555B">
              <w:rPr>
                <w:rFonts w:ascii="Arial" w:hAnsi="Arial" w:cs="Arial"/>
                <w:spacing w:val="-6"/>
                <w:sz w:val="18"/>
                <w:szCs w:val="18"/>
              </w:rPr>
              <w:t xml:space="preserve"> B355 Annex B, however these procedures are recommended.</w:t>
            </w:r>
          </w:p>
        </w:tc>
        <w:tc>
          <w:tcPr>
            <w:tcW w:w="284" w:type="pct"/>
            <w:tcBorders>
              <w:right w:val="single" w:sz="2" w:space="0" w:color="auto"/>
            </w:tcBorders>
            <w:vAlign w:val="center"/>
          </w:tcPr>
          <w:p w14:paraId="6D96B3A0" w14:textId="77777777" w:rsidR="00A43A02" w:rsidRPr="004155C2" w:rsidRDefault="00A43A02" w:rsidP="00A43A02">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4975FC88" w14:textId="77777777" w:rsidR="00A43A02" w:rsidRPr="004155C2" w:rsidRDefault="00A43A02" w:rsidP="00A43A02">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4E65CD8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28B02B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F33F2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CAA8D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BCFD2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D47A27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030BA6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86AB41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08CA2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E321E6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3C4053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208169C"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B582CC0"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0F72D962" w14:textId="77777777" w:rsidTr="00D978A6">
        <w:trPr>
          <w:cantSplit/>
          <w:trHeight w:val="284"/>
        </w:trPr>
        <w:tc>
          <w:tcPr>
            <w:tcW w:w="2078" w:type="pct"/>
            <w:vMerge w:val="restart"/>
            <w:shd w:val="clear" w:color="auto" w:fill="BFBFBF"/>
            <w:vAlign w:val="center"/>
          </w:tcPr>
          <w:p w14:paraId="4E0AA520" w14:textId="698C929E"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B.7</w:t>
            </w:r>
            <w:r>
              <w:rPr>
                <w:rFonts w:ascii="Arial" w:hAnsi="Arial" w:cs="Arial"/>
                <w:b/>
                <w:sz w:val="18"/>
                <w:szCs w:val="18"/>
                <w:lang w:val="en-GB"/>
              </w:rPr>
              <w:t xml:space="preserve"> Maintenance of </w:t>
            </w:r>
            <w:r w:rsidRPr="004155C2">
              <w:rPr>
                <w:rFonts w:ascii="Arial" w:hAnsi="Arial" w:cs="Arial"/>
                <w:b/>
                <w:sz w:val="18"/>
                <w:szCs w:val="18"/>
                <w:lang w:val="en-GB"/>
              </w:rPr>
              <w:t>screw</w:t>
            </w:r>
            <w:r>
              <w:rPr>
                <w:rFonts w:ascii="Arial" w:hAnsi="Arial" w:cs="Arial"/>
                <w:b/>
                <w:sz w:val="18"/>
                <w:szCs w:val="18"/>
                <w:lang w:val="en-GB"/>
              </w:rPr>
              <w:t xml:space="preserve"> </w:t>
            </w:r>
            <w:r w:rsidRPr="004155C2">
              <w:rPr>
                <w:rFonts w:ascii="Arial" w:hAnsi="Arial" w:cs="Arial"/>
                <w:b/>
                <w:sz w:val="18"/>
                <w:szCs w:val="18"/>
                <w:lang w:val="en-GB"/>
              </w:rPr>
              <w:t>and nut</w:t>
            </w:r>
            <w:r>
              <w:rPr>
                <w:rFonts w:ascii="Arial" w:hAnsi="Arial" w:cs="Arial"/>
                <w:b/>
                <w:sz w:val="18"/>
                <w:szCs w:val="18"/>
                <w:lang w:val="en-GB"/>
              </w:rPr>
              <w:t xml:space="preserve"> drives</w:t>
            </w:r>
          </w:p>
        </w:tc>
        <w:tc>
          <w:tcPr>
            <w:tcW w:w="284" w:type="pct"/>
            <w:shd w:val="clear" w:color="auto" w:fill="BFBFBF"/>
            <w:vAlign w:val="center"/>
          </w:tcPr>
          <w:p w14:paraId="096D929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4B9CABA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right w:val="single" w:sz="4" w:space="0" w:color="auto"/>
            </w:tcBorders>
            <w:shd w:val="clear" w:color="auto" w:fill="BFBFBF"/>
            <w:vAlign w:val="center"/>
          </w:tcPr>
          <w:p w14:paraId="547108F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54961493" w14:textId="77777777" w:rsidTr="00C67EFC">
        <w:trPr>
          <w:cantSplit/>
          <w:trHeight w:val="197"/>
        </w:trPr>
        <w:tc>
          <w:tcPr>
            <w:tcW w:w="2078" w:type="pct"/>
            <w:vMerge/>
            <w:shd w:val="clear" w:color="auto" w:fill="BFBFBF"/>
            <w:vAlign w:val="center"/>
          </w:tcPr>
          <w:p w14:paraId="440A47AA"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596C0E09"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16361D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CAD1E2A"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186B1FC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60AEEC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1A5C23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F17DCF1"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183EF2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0D7A90B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320DDB3A"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89FFC6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0CA2444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4821F0E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5923554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3B8ABD8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562F4D98" w14:textId="77777777" w:rsidTr="00D978A6">
        <w:trPr>
          <w:cantSplit/>
          <w:trHeight w:val="284"/>
        </w:trPr>
        <w:tc>
          <w:tcPr>
            <w:tcW w:w="2078" w:type="pct"/>
            <w:vAlign w:val="center"/>
          </w:tcPr>
          <w:p w14:paraId="148F3884" w14:textId="56324BE4"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w:t>
            </w:r>
            <w:r>
              <w:rPr>
                <w:rFonts w:ascii="Arial" w:hAnsi="Arial" w:cs="Arial"/>
                <w:sz w:val="18"/>
                <w:szCs w:val="18"/>
              </w:rPr>
              <w:t>.</w:t>
            </w:r>
            <w:r w:rsidRPr="004155C2">
              <w:rPr>
                <w:rFonts w:ascii="Arial" w:hAnsi="Arial" w:cs="Arial"/>
                <w:sz w:val="18"/>
                <w:szCs w:val="18"/>
              </w:rPr>
              <w:t xml:space="preserve">7.1.1 </w:t>
            </w:r>
            <w:r>
              <w:rPr>
                <w:rFonts w:ascii="Arial" w:hAnsi="Arial" w:cs="Arial"/>
                <w:sz w:val="18"/>
                <w:szCs w:val="18"/>
              </w:rPr>
              <w:t>General Maintenance.</w:t>
            </w:r>
          </w:p>
        </w:tc>
        <w:tc>
          <w:tcPr>
            <w:tcW w:w="284" w:type="pct"/>
            <w:tcBorders>
              <w:right w:val="single" w:sz="2" w:space="0" w:color="auto"/>
            </w:tcBorders>
            <w:vAlign w:val="center"/>
          </w:tcPr>
          <w:p w14:paraId="5577DB5F" w14:textId="35BF9695"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7227A6EC" w14:textId="12009D36" w:rsidR="00A43A0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63B9CA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7F582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0953A9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07F477B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48A0587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4A6E38D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187CD7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1E18ED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531B4A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6EED76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26D7318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28931F12"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F1BBD06"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51E39323" w14:textId="77777777" w:rsidTr="00D978A6">
        <w:trPr>
          <w:cantSplit/>
          <w:trHeight w:val="284"/>
        </w:trPr>
        <w:tc>
          <w:tcPr>
            <w:tcW w:w="2078" w:type="pct"/>
            <w:tcBorders>
              <w:bottom w:val="single" w:sz="4" w:space="0" w:color="auto"/>
            </w:tcBorders>
            <w:vAlign w:val="center"/>
          </w:tcPr>
          <w:p w14:paraId="32B4730D" w14:textId="58BAEA4B"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B.7.1.2 Backup Safety Nut.</w:t>
            </w:r>
          </w:p>
        </w:tc>
        <w:tc>
          <w:tcPr>
            <w:tcW w:w="284" w:type="pct"/>
            <w:tcBorders>
              <w:bottom w:val="single" w:sz="4" w:space="0" w:color="auto"/>
              <w:right w:val="single" w:sz="2" w:space="0" w:color="auto"/>
            </w:tcBorders>
            <w:vAlign w:val="center"/>
          </w:tcPr>
          <w:p w14:paraId="4FAE779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32F9D38" w14:textId="0E571CA4"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04AF6FB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595DC1C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CDFEA9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538D53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05877C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CF7A3C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352A94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53544D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79FA8F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32275B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C0B6AE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D106C25"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A11A494"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E781DA6" w14:textId="77777777" w:rsidTr="00D978A6">
        <w:trPr>
          <w:cantSplit/>
          <w:trHeight w:val="284"/>
        </w:trPr>
        <w:tc>
          <w:tcPr>
            <w:tcW w:w="2078" w:type="pct"/>
            <w:tcBorders>
              <w:bottom w:val="single" w:sz="4" w:space="0" w:color="auto"/>
            </w:tcBorders>
            <w:vAlign w:val="center"/>
          </w:tcPr>
          <w:p w14:paraId="7C5A1695" w14:textId="47A4066A"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B.7.2 Acme thread drive</w:t>
            </w:r>
            <w:r>
              <w:rPr>
                <w:rFonts w:ascii="Arial" w:hAnsi="Arial" w:cs="Arial"/>
                <w:sz w:val="18"/>
                <w:szCs w:val="18"/>
              </w:rPr>
              <w:t xml:space="preserve"> screws</w:t>
            </w:r>
          </w:p>
        </w:tc>
        <w:tc>
          <w:tcPr>
            <w:tcW w:w="284" w:type="pct"/>
            <w:tcBorders>
              <w:bottom w:val="single" w:sz="4" w:space="0" w:color="auto"/>
              <w:right w:val="single" w:sz="2" w:space="0" w:color="auto"/>
            </w:tcBorders>
            <w:vAlign w:val="center"/>
          </w:tcPr>
          <w:p w14:paraId="2721400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41A2F82E" w14:textId="6448E50E"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2417E52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3BF37A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9C7C34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F9AABE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BC13FC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FB8184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488EA2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38B01F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6D7B5A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4C61903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5E6EDF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7430D78"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0268830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FA037DC" w14:textId="77777777" w:rsidTr="00D978A6">
        <w:trPr>
          <w:cantSplit/>
          <w:trHeight w:val="284"/>
        </w:trPr>
        <w:tc>
          <w:tcPr>
            <w:tcW w:w="2078" w:type="pct"/>
            <w:vMerge w:val="restart"/>
            <w:tcBorders>
              <w:top w:val="single" w:sz="4" w:space="0" w:color="auto"/>
            </w:tcBorders>
            <w:shd w:val="clear" w:color="auto" w:fill="BFBFBF"/>
            <w:vAlign w:val="center"/>
          </w:tcPr>
          <w:p w14:paraId="611675A5" w14:textId="2FCBB019"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B.8 Rack</w:t>
            </w:r>
            <w:r>
              <w:rPr>
                <w:rFonts w:ascii="Arial" w:hAnsi="Arial" w:cs="Arial"/>
                <w:b/>
                <w:sz w:val="18"/>
                <w:szCs w:val="18"/>
                <w:lang w:val="en-GB"/>
              </w:rPr>
              <w:t xml:space="preserve"> and Pinion Drives</w:t>
            </w:r>
          </w:p>
        </w:tc>
        <w:tc>
          <w:tcPr>
            <w:tcW w:w="284" w:type="pct"/>
            <w:tcBorders>
              <w:top w:val="single" w:sz="4" w:space="0" w:color="auto"/>
            </w:tcBorders>
            <w:shd w:val="clear" w:color="auto" w:fill="BFBFBF"/>
            <w:vAlign w:val="center"/>
          </w:tcPr>
          <w:p w14:paraId="35AC33F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right w:val="single" w:sz="24" w:space="0" w:color="auto"/>
            </w:tcBorders>
            <w:shd w:val="clear" w:color="auto" w:fill="BFBFBF"/>
            <w:vAlign w:val="center"/>
          </w:tcPr>
          <w:p w14:paraId="2A51D88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20EC986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42A054E9" w14:textId="77777777" w:rsidTr="00C67EFC">
        <w:trPr>
          <w:cantSplit/>
          <w:trHeight w:val="206"/>
        </w:trPr>
        <w:tc>
          <w:tcPr>
            <w:tcW w:w="2078" w:type="pct"/>
            <w:vMerge/>
            <w:shd w:val="clear" w:color="auto" w:fill="BFBFBF"/>
            <w:vAlign w:val="center"/>
          </w:tcPr>
          <w:p w14:paraId="308BB77C"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B0ACB3D"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6823D00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40F099E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694CE1F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4585E9F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D6E9BA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755279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8DD676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0D4010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40384F1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4B3E441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EC755C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3031FC2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08A2FD4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FDB14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5C7F2B9D" w14:textId="77777777" w:rsidTr="00D978A6">
        <w:trPr>
          <w:cantSplit/>
          <w:trHeight w:val="284"/>
        </w:trPr>
        <w:tc>
          <w:tcPr>
            <w:tcW w:w="2078" w:type="pct"/>
            <w:vAlign w:val="center"/>
          </w:tcPr>
          <w:p w14:paraId="1BE65287" w14:textId="4AA05241"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(a) Lubricate Rack</w:t>
            </w:r>
            <w:r>
              <w:rPr>
                <w:rFonts w:ascii="Arial" w:hAnsi="Arial" w:cs="Arial"/>
                <w:sz w:val="18"/>
                <w:szCs w:val="18"/>
              </w:rPr>
              <w:t>s</w:t>
            </w:r>
            <w:r w:rsidRPr="004155C2">
              <w:rPr>
                <w:rFonts w:ascii="Arial" w:hAnsi="Arial" w:cs="Arial"/>
                <w:sz w:val="18"/>
                <w:szCs w:val="18"/>
              </w:rPr>
              <w:t xml:space="preserve"> </w:t>
            </w:r>
          </w:p>
        </w:tc>
        <w:tc>
          <w:tcPr>
            <w:tcW w:w="284" w:type="pct"/>
            <w:tcBorders>
              <w:right w:val="single" w:sz="2" w:space="0" w:color="auto"/>
            </w:tcBorders>
            <w:vAlign w:val="center"/>
          </w:tcPr>
          <w:p w14:paraId="6DF8BD63"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A866F94"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1273814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432FB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E06F0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7102B4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259CE9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57315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E0E046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CB6C5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07EA5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B525E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37CE2A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90F9CD9"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701008E"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8532799" w14:textId="77777777" w:rsidTr="00D978A6">
        <w:trPr>
          <w:cantSplit/>
          <w:trHeight w:val="284"/>
        </w:trPr>
        <w:tc>
          <w:tcPr>
            <w:tcW w:w="2078" w:type="pct"/>
            <w:vAlign w:val="center"/>
          </w:tcPr>
          <w:p w14:paraId="15B912AF" w14:textId="77777777"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(b) Examine Racks tightness &amp; stability.</w:t>
            </w:r>
          </w:p>
        </w:tc>
        <w:tc>
          <w:tcPr>
            <w:tcW w:w="284" w:type="pct"/>
            <w:tcBorders>
              <w:right w:val="single" w:sz="2" w:space="0" w:color="auto"/>
            </w:tcBorders>
            <w:vAlign w:val="center"/>
          </w:tcPr>
          <w:p w14:paraId="780E8595"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6027A64E"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6C23DDD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7037E3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C0CF10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7882BA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DFEAA4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DD69FF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C36F1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D8AA8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B5E69A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008A8B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73CC44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439FC2"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6A548A86"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160FB668" w14:textId="77777777" w:rsidTr="00D978A6">
        <w:trPr>
          <w:cantSplit/>
          <w:trHeight w:val="284"/>
        </w:trPr>
        <w:tc>
          <w:tcPr>
            <w:tcW w:w="2078" w:type="pct"/>
            <w:vAlign w:val="center"/>
          </w:tcPr>
          <w:p w14:paraId="3922E828" w14:textId="77777777"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(c) Examine Racks for excess wear &amp; physical damage.</w:t>
            </w:r>
          </w:p>
        </w:tc>
        <w:tc>
          <w:tcPr>
            <w:tcW w:w="284" w:type="pct"/>
            <w:tcBorders>
              <w:right w:val="single" w:sz="2" w:space="0" w:color="auto"/>
            </w:tcBorders>
            <w:vAlign w:val="center"/>
          </w:tcPr>
          <w:p w14:paraId="0B311CA1"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623F4A6"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5C6D6BE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CD26B6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6EC4A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77C09A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C8BE9B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E930B3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A21499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A110A3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AC08F3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843A2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5B7267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4B74AD"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FC7FBB2"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AC3E80B" w14:textId="77777777" w:rsidTr="00D978A6">
        <w:trPr>
          <w:cantSplit/>
          <w:trHeight w:val="284"/>
        </w:trPr>
        <w:tc>
          <w:tcPr>
            <w:tcW w:w="2078" w:type="pct"/>
            <w:vAlign w:val="center"/>
          </w:tcPr>
          <w:p w14:paraId="315BC911" w14:textId="126F4F4C"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B.8.2 Examine the pinion.</w:t>
            </w:r>
          </w:p>
        </w:tc>
        <w:tc>
          <w:tcPr>
            <w:tcW w:w="284" w:type="pct"/>
            <w:tcBorders>
              <w:right w:val="single" w:sz="2" w:space="0" w:color="auto"/>
            </w:tcBorders>
            <w:vAlign w:val="center"/>
          </w:tcPr>
          <w:p w14:paraId="293D640C"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333F627" w14:textId="2A90925E"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B770F2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18E4FD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B990BB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63894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A96572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49AAF1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D3BCE1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A5EF0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73666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CF6395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D02D46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09AB7A1"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4A8350E9"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35DA9D6" w14:textId="77777777" w:rsidTr="00D978A6">
        <w:trPr>
          <w:cantSplit/>
          <w:trHeight w:val="284"/>
        </w:trPr>
        <w:tc>
          <w:tcPr>
            <w:tcW w:w="2078" w:type="pct"/>
            <w:vMerge w:val="restart"/>
            <w:shd w:val="clear" w:color="auto" w:fill="BFBFBF"/>
            <w:vAlign w:val="center"/>
          </w:tcPr>
          <w:p w14:paraId="38A9B46E" w14:textId="77777777"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B.9 Chain &amp; Chain Sprocket Drive</w:t>
            </w:r>
          </w:p>
        </w:tc>
        <w:tc>
          <w:tcPr>
            <w:tcW w:w="284" w:type="pct"/>
            <w:shd w:val="clear" w:color="auto" w:fill="BFBFBF"/>
            <w:vAlign w:val="center"/>
          </w:tcPr>
          <w:p w14:paraId="617BAFE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6118503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tcBorders>
            <w:shd w:val="clear" w:color="auto" w:fill="BFBFBF"/>
            <w:vAlign w:val="center"/>
          </w:tcPr>
          <w:p w14:paraId="7CCA2E4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1E10396E" w14:textId="77777777" w:rsidTr="00C67EFC">
        <w:trPr>
          <w:cantSplit/>
          <w:trHeight w:val="215"/>
        </w:trPr>
        <w:tc>
          <w:tcPr>
            <w:tcW w:w="2078" w:type="pct"/>
            <w:vMerge/>
            <w:shd w:val="clear" w:color="auto" w:fill="BFBFBF"/>
            <w:vAlign w:val="center"/>
          </w:tcPr>
          <w:p w14:paraId="6B496D5A"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AF50436"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4AF88D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D20CE3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6E93B30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3346E8A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42575C6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2C80B52F"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0B396C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4AC2DC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3C6605B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0F5003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4215F83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5FDF9B8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205EBCE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D818D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36708424" w14:textId="77777777" w:rsidTr="00D978A6">
        <w:trPr>
          <w:cantSplit/>
          <w:trHeight w:val="284"/>
        </w:trPr>
        <w:tc>
          <w:tcPr>
            <w:tcW w:w="2078" w:type="pct"/>
            <w:vAlign w:val="center"/>
          </w:tcPr>
          <w:p w14:paraId="6F77EFF9" w14:textId="73F87CA9" w:rsidR="00A43A02" w:rsidRPr="00853255" w:rsidRDefault="00A43A02" w:rsidP="00A43A02">
            <w:pPr>
              <w:widowControl w:val="0"/>
              <w:spacing w:after="0"/>
              <w:rPr>
                <w:rFonts w:ascii="Arial" w:hAnsi="Arial" w:cs="Arial"/>
                <w:sz w:val="18"/>
                <w:szCs w:val="18"/>
              </w:rPr>
            </w:pPr>
            <w:r>
              <w:rPr>
                <w:rFonts w:ascii="Arial" w:hAnsi="Arial" w:cs="Arial"/>
                <w:sz w:val="18"/>
                <w:szCs w:val="18"/>
              </w:rPr>
              <w:t>B.9 (a) Exa</w:t>
            </w:r>
            <w:r w:rsidRPr="00853255">
              <w:rPr>
                <w:rFonts w:ascii="Arial" w:hAnsi="Arial" w:cs="Arial"/>
                <w:sz w:val="18"/>
                <w:szCs w:val="18"/>
              </w:rPr>
              <w:t>mine Drive Chains.</w:t>
            </w:r>
          </w:p>
        </w:tc>
        <w:tc>
          <w:tcPr>
            <w:tcW w:w="284" w:type="pct"/>
            <w:tcBorders>
              <w:right w:val="single" w:sz="2" w:space="0" w:color="auto"/>
            </w:tcBorders>
            <w:vAlign w:val="center"/>
          </w:tcPr>
          <w:p w14:paraId="673E1A71"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54894BF9" w14:textId="0D785FE7"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3234710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20E06CF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CC0F04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0CEEEF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DB280C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4022BE0" w14:textId="77777777" w:rsidR="00A43A02" w:rsidRPr="004155C2" w:rsidRDefault="00A43A02" w:rsidP="00A43A02">
            <w:pPr>
              <w:widowControl w:val="0"/>
              <w:spacing w:after="0"/>
              <w:jc w:val="center"/>
              <w:rPr>
                <w:rFonts w:ascii="Arial" w:hAnsi="Arial" w:cs="Arial"/>
                <w:sz w:val="18"/>
                <w:szCs w:val="18"/>
              </w:rPr>
            </w:pPr>
          </w:p>
        </w:tc>
        <w:tc>
          <w:tcPr>
            <w:tcW w:w="189" w:type="pct"/>
            <w:tcBorders>
              <w:right w:val="single" w:sz="4" w:space="0" w:color="auto"/>
            </w:tcBorders>
            <w:vAlign w:val="center"/>
          </w:tcPr>
          <w:p w14:paraId="725A20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0696AB81"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D3E32E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632B25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F15E5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BD3787"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7D07FC8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675370C" w14:textId="77777777" w:rsidTr="00D978A6">
        <w:trPr>
          <w:cantSplit/>
          <w:trHeight w:val="284"/>
        </w:trPr>
        <w:tc>
          <w:tcPr>
            <w:tcW w:w="2078" w:type="pct"/>
            <w:tcBorders>
              <w:bottom w:val="single" w:sz="4" w:space="0" w:color="auto"/>
            </w:tcBorders>
            <w:vAlign w:val="center"/>
          </w:tcPr>
          <w:p w14:paraId="158A2788" w14:textId="1ED34D8B"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B.9 (b) </w:t>
            </w:r>
            <w:r w:rsidRPr="004155C2">
              <w:rPr>
                <w:rFonts w:ascii="Arial" w:hAnsi="Arial" w:cs="Arial"/>
                <w:sz w:val="18"/>
                <w:szCs w:val="18"/>
              </w:rPr>
              <w:t>Check chain tension.</w:t>
            </w:r>
          </w:p>
        </w:tc>
        <w:tc>
          <w:tcPr>
            <w:tcW w:w="284" w:type="pct"/>
            <w:tcBorders>
              <w:bottom w:val="single" w:sz="4" w:space="0" w:color="auto"/>
              <w:right w:val="single" w:sz="2" w:space="0" w:color="auto"/>
            </w:tcBorders>
            <w:vAlign w:val="center"/>
          </w:tcPr>
          <w:p w14:paraId="701B46B3"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61742701" w14:textId="0029E818"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4009337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C076D5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3FA5CAE"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6C229EC"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1CF0AB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EDBE3D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24C111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DC2123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9418DE4"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22ED295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F589DD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5AC1EC5"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37252124"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18388A88" w14:textId="77777777" w:rsidTr="00D978A6">
        <w:trPr>
          <w:cantSplit/>
          <w:trHeight w:val="284"/>
        </w:trPr>
        <w:tc>
          <w:tcPr>
            <w:tcW w:w="2078" w:type="pct"/>
            <w:tcBorders>
              <w:bottom w:val="single" w:sz="4" w:space="0" w:color="auto"/>
            </w:tcBorders>
            <w:vAlign w:val="center"/>
          </w:tcPr>
          <w:p w14:paraId="79CDA072" w14:textId="363BE970" w:rsidR="00A43A02" w:rsidRPr="004155C2" w:rsidRDefault="00A43A02" w:rsidP="00A43A02">
            <w:pPr>
              <w:widowControl w:val="0"/>
              <w:spacing w:after="0"/>
              <w:rPr>
                <w:rFonts w:ascii="Arial" w:hAnsi="Arial" w:cs="Arial"/>
                <w:sz w:val="18"/>
                <w:szCs w:val="18"/>
              </w:rPr>
            </w:pPr>
            <w:r>
              <w:rPr>
                <w:rFonts w:ascii="Arial" w:hAnsi="Arial" w:cs="Arial"/>
                <w:sz w:val="18"/>
                <w:szCs w:val="18"/>
              </w:rPr>
              <w:t>B.9 (c) Check</w:t>
            </w:r>
            <w:r w:rsidRPr="004155C2">
              <w:rPr>
                <w:rFonts w:ascii="Arial" w:hAnsi="Arial" w:cs="Arial"/>
                <w:sz w:val="18"/>
                <w:szCs w:val="18"/>
              </w:rPr>
              <w:t xml:space="preserve"> Drive Chain align</w:t>
            </w:r>
            <w:r>
              <w:rPr>
                <w:rFonts w:ascii="Arial" w:hAnsi="Arial" w:cs="Arial"/>
                <w:sz w:val="18"/>
                <w:szCs w:val="18"/>
              </w:rPr>
              <w:t>ment</w:t>
            </w:r>
            <w:r w:rsidRPr="004155C2">
              <w:rPr>
                <w:rFonts w:ascii="Arial" w:hAnsi="Arial" w:cs="Arial"/>
                <w:sz w:val="18"/>
                <w:szCs w:val="18"/>
              </w:rPr>
              <w:t>.</w:t>
            </w:r>
          </w:p>
        </w:tc>
        <w:tc>
          <w:tcPr>
            <w:tcW w:w="284" w:type="pct"/>
            <w:tcBorders>
              <w:bottom w:val="single" w:sz="4" w:space="0" w:color="auto"/>
              <w:right w:val="single" w:sz="2" w:space="0" w:color="auto"/>
            </w:tcBorders>
            <w:vAlign w:val="center"/>
          </w:tcPr>
          <w:p w14:paraId="6091347E"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3D97A203" w14:textId="72C95601"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7D2F179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12A804A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2C7083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893948E"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10B6CC41"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4FC683B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0DB82D3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DAA9A9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44F9CBB4"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E08966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6A7FABDC"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EF11613"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1E8BA1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3E3A5BB1" w14:textId="77777777" w:rsidTr="00D978A6">
        <w:trPr>
          <w:cantSplit/>
          <w:trHeight w:val="284"/>
        </w:trPr>
        <w:tc>
          <w:tcPr>
            <w:tcW w:w="2078" w:type="pct"/>
            <w:tcBorders>
              <w:bottom w:val="single" w:sz="4" w:space="0" w:color="auto"/>
            </w:tcBorders>
            <w:vAlign w:val="center"/>
          </w:tcPr>
          <w:p w14:paraId="4C274C63" w14:textId="1F0F27F4"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B.9 Examine </w:t>
            </w:r>
            <w:r w:rsidRPr="004155C2">
              <w:rPr>
                <w:rFonts w:ascii="Arial" w:hAnsi="Arial" w:cs="Arial"/>
                <w:sz w:val="18"/>
                <w:szCs w:val="18"/>
              </w:rPr>
              <w:t xml:space="preserve">Sprockets </w:t>
            </w:r>
            <w:r>
              <w:rPr>
                <w:rFonts w:ascii="Arial" w:hAnsi="Arial" w:cs="Arial"/>
                <w:sz w:val="18"/>
                <w:szCs w:val="18"/>
              </w:rPr>
              <w:t>f</w:t>
            </w:r>
            <w:r w:rsidRPr="004155C2">
              <w:rPr>
                <w:rFonts w:ascii="Arial" w:hAnsi="Arial" w:cs="Arial"/>
                <w:sz w:val="18"/>
                <w:szCs w:val="18"/>
              </w:rPr>
              <w:t>or wear and physical damage.</w:t>
            </w:r>
          </w:p>
        </w:tc>
        <w:tc>
          <w:tcPr>
            <w:tcW w:w="284" w:type="pct"/>
            <w:tcBorders>
              <w:bottom w:val="single" w:sz="4" w:space="0" w:color="auto"/>
              <w:right w:val="single" w:sz="2" w:space="0" w:color="auto"/>
            </w:tcBorders>
            <w:vAlign w:val="center"/>
          </w:tcPr>
          <w:p w14:paraId="1AAA48A9"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11B234F1" w14:textId="258B5CF8"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7CA5C83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7EFE7E1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438BE8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FF2307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939FC8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2099A2D5"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41088C6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FFF797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6E4154A"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71174F2"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3C0698A"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79DB644"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38660E2B"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66CB773" w14:textId="77777777" w:rsidTr="00D978A6">
        <w:trPr>
          <w:cantSplit/>
          <w:trHeight w:val="284"/>
        </w:trPr>
        <w:tc>
          <w:tcPr>
            <w:tcW w:w="2078" w:type="pct"/>
            <w:vMerge w:val="restart"/>
            <w:tcBorders>
              <w:top w:val="single" w:sz="4" w:space="0" w:color="auto"/>
            </w:tcBorders>
            <w:shd w:val="clear" w:color="auto" w:fill="BFBFBF"/>
            <w:vAlign w:val="center"/>
          </w:tcPr>
          <w:p w14:paraId="5FDC677F" w14:textId="49F6928F"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B.10 Rope Chain &amp; Rope Sprocket Drive</w:t>
            </w:r>
          </w:p>
        </w:tc>
        <w:tc>
          <w:tcPr>
            <w:tcW w:w="284" w:type="pct"/>
            <w:tcBorders>
              <w:top w:val="single" w:sz="4" w:space="0" w:color="auto"/>
            </w:tcBorders>
            <w:shd w:val="clear" w:color="auto" w:fill="BFBFBF"/>
            <w:vAlign w:val="center"/>
          </w:tcPr>
          <w:p w14:paraId="257B56F1"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right w:val="single" w:sz="24" w:space="0" w:color="auto"/>
            </w:tcBorders>
            <w:shd w:val="clear" w:color="auto" w:fill="BFBFBF"/>
            <w:vAlign w:val="center"/>
          </w:tcPr>
          <w:p w14:paraId="07C3334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6693929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19670A89" w14:textId="77777777" w:rsidTr="00C67EFC">
        <w:trPr>
          <w:cantSplit/>
          <w:trHeight w:val="197"/>
        </w:trPr>
        <w:tc>
          <w:tcPr>
            <w:tcW w:w="2078" w:type="pct"/>
            <w:vMerge/>
            <w:shd w:val="clear" w:color="auto" w:fill="BFBFBF"/>
            <w:vAlign w:val="center"/>
          </w:tcPr>
          <w:p w14:paraId="53C6A0E0"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6169303"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B12813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F37AAF"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3AB680C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67695FB"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0E64693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D2460A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379DD1E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3C8B14F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EB107F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288BC20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49FA04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4AD552F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74DC688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46A3EA7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27CA1C1B" w14:textId="77777777" w:rsidTr="00D978A6">
        <w:trPr>
          <w:cantSplit/>
          <w:trHeight w:val="284"/>
        </w:trPr>
        <w:tc>
          <w:tcPr>
            <w:tcW w:w="2078" w:type="pct"/>
            <w:vAlign w:val="center"/>
          </w:tcPr>
          <w:p w14:paraId="210BF6CC" w14:textId="04B58B88" w:rsidR="00A43A02" w:rsidRPr="00A62D5A" w:rsidRDefault="00A43A02" w:rsidP="00A43A02">
            <w:pPr>
              <w:widowControl w:val="0"/>
              <w:spacing w:after="0"/>
              <w:rPr>
                <w:rFonts w:ascii="Arial" w:hAnsi="Arial" w:cs="Arial"/>
                <w:sz w:val="18"/>
                <w:szCs w:val="18"/>
                <w:lang w:val="fr-CA"/>
              </w:rPr>
            </w:pPr>
            <w:r w:rsidRPr="00A62D5A">
              <w:rPr>
                <w:rFonts w:ascii="Arial" w:hAnsi="Arial" w:cs="Arial"/>
                <w:sz w:val="18"/>
                <w:szCs w:val="18"/>
                <w:lang w:val="fr-CA"/>
              </w:rPr>
              <w:t>B.10 (a) Examine Rope Chain.</w:t>
            </w:r>
          </w:p>
        </w:tc>
        <w:tc>
          <w:tcPr>
            <w:tcW w:w="284" w:type="pct"/>
            <w:tcBorders>
              <w:right w:val="single" w:sz="2" w:space="0" w:color="auto"/>
            </w:tcBorders>
            <w:vAlign w:val="center"/>
          </w:tcPr>
          <w:p w14:paraId="6307BF75"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B48D30E" w14:textId="6229A85D"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3D59AF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64A728F5"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BDB2B6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1DC812"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B911B8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8D8E9D9"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8FF67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EFC5E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6889E5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22E4A0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DA451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9A0BED"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54C86B52"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4FDF335" w14:textId="77777777" w:rsidTr="00D978A6">
        <w:trPr>
          <w:cantSplit/>
          <w:trHeight w:val="284"/>
        </w:trPr>
        <w:tc>
          <w:tcPr>
            <w:tcW w:w="2078" w:type="pct"/>
            <w:vAlign w:val="center"/>
          </w:tcPr>
          <w:p w14:paraId="0FA50031" w14:textId="2A983D93" w:rsidR="00A43A02" w:rsidRPr="004155C2" w:rsidRDefault="00A43A02" w:rsidP="00A43A02">
            <w:pPr>
              <w:widowControl w:val="0"/>
              <w:spacing w:after="0"/>
              <w:rPr>
                <w:rFonts w:ascii="Arial" w:hAnsi="Arial" w:cs="Arial"/>
                <w:sz w:val="18"/>
                <w:szCs w:val="18"/>
              </w:rPr>
            </w:pPr>
            <w:r>
              <w:rPr>
                <w:rFonts w:ascii="Arial" w:hAnsi="Arial" w:cs="Arial"/>
                <w:sz w:val="18"/>
                <w:szCs w:val="18"/>
              </w:rPr>
              <w:t>B.10 (b) Check</w:t>
            </w:r>
            <w:r w:rsidRPr="004155C2">
              <w:rPr>
                <w:rFonts w:ascii="Arial" w:hAnsi="Arial" w:cs="Arial"/>
                <w:sz w:val="18"/>
                <w:szCs w:val="18"/>
              </w:rPr>
              <w:t xml:space="preserve"> Rope Tensio</w:t>
            </w:r>
            <w:r>
              <w:rPr>
                <w:rFonts w:ascii="Arial" w:hAnsi="Arial" w:cs="Arial"/>
                <w:sz w:val="18"/>
                <w:szCs w:val="18"/>
              </w:rPr>
              <w:t>n</w:t>
            </w:r>
            <w:r w:rsidRPr="004155C2">
              <w:rPr>
                <w:rFonts w:ascii="Arial" w:hAnsi="Arial" w:cs="Arial"/>
                <w:sz w:val="18"/>
                <w:szCs w:val="18"/>
              </w:rPr>
              <w:t>.</w:t>
            </w:r>
          </w:p>
        </w:tc>
        <w:tc>
          <w:tcPr>
            <w:tcW w:w="284" w:type="pct"/>
            <w:tcBorders>
              <w:right w:val="single" w:sz="2" w:space="0" w:color="auto"/>
            </w:tcBorders>
            <w:vAlign w:val="center"/>
          </w:tcPr>
          <w:p w14:paraId="48051D1C"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73A95B0" w14:textId="5E6793C3"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D8D449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5F8D7C3E"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E44EA2"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EA97D3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7354ABA"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80675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0916B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EB89D4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B778FB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4D1BD0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D4E2D1A"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B25440B"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1FB02EBE"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9E9D816" w14:textId="77777777" w:rsidTr="00D978A6">
        <w:trPr>
          <w:cantSplit/>
          <w:trHeight w:val="284"/>
        </w:trPr>
        <w:tc>
          <w:tcPr>
            <w:tcW w:w="2078" w:type="pct"/>
            <w:vAlign w:val="center"/>
          </w:tcPr>
          <w:p w14:paraId="5D681D55" w14:textId="0F1D08C2" w:rsidR="00A43A02" w:rsidRPr="004155C2" w:rsidRDefault="00A43A02" w:rsidP="00A43A02">
            <w:pPr>
              <w:widowControl w:val="0"/>
              <w:spacing w:after="0"/>
              <w:rPr>
                <w:rFonts w:ascii="Arial" w:hAnsi="Arial" w:cs="Arial"/>
                <w:sz w:val="18"/>
                <w:szCs w:val="18"/>
              </w:rPr>
            </w:pPr>
            <w:r>
              <w:rPr>
                <w:rFonts w:ascii="Arial" w:hAnsi="Arial" w:cs="Arial"/>
                <w:sz w:val="18"/>
                <w:szCs w:val="18"/>
              </w:rPr>
              <w:t>B.10 (c) Check</w:t>
            </w:r>
            <w:r w:rsidRPr="004155C2">
              <w:rPr>
                <w:rFonts w:ascii="Arial" w:hAnsi="Arial" w:cs="Arial"/>
                <w:sz w:val="18"/>
                <w:szCs w:val="18"/>
              </w:rPr>
              <w:t xml:space="preserve"> </w:t>
            </w:r>
            <w:r>
              <w:rPr>
                <w:rFonts w:ascii="Arial" w:hAnsi="Arial" w:cs="Arial"/>
                <w:sz w:val="18"/>
                <w:szCs w:val="18"/>
              </w:rPr>
              <w:t xml:space="preserve">Sprockets for alignment and wear. </w:t>
            </w:r>
          </w:p>
        </w:tc>
        <w:tc>
          <w:tcPr>
            <w:tcW w:w="284" w:type="pct"/>
            <w:tcBorders>
              <w:right w:val="single" w:sz="2" w:space="0" w:color="auto"/>
            </w:tcBorders>
            <w:vAlign w:val="center"/>
          </w:tcPr>
          <w:p w14:paraId="7E3A20F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7108552" w14:textId="05375823"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FD7548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32D3CD8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27FF33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1A2F3B5"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36C0EFE"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388058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447E76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58617F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45230A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020586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ECE919"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B730F6"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68DE0EC7"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725E480" w14:textId="77777777" w:rsidTr="00D978A6">
        <w:trPr>
          <w:cantSplit/>
          <w:trHeight w:val="284"/>
        </w:trPr>
        <w:tc>
          <w:tcPr>
            <w:tcW w:w="2078" w:type="pct"/>
            <w:vAlign w:val="center"/>
          </w:tcPr>
          <w:p w14:paraId="0B139E22" w14:textId="67E5BFB5"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B.10 (d) </w:t>
            </w:r>
            <w:r w:rsidRPr="004155C2">
              <w:rPr>
                <w:rFonts w:ascii="Arial" w:hAnsi="Arial" w:cs="Arial"/>
                <w:sz w:val="18"/>
                <w:szCs w:val="18"/>
              </w:rPr>
              <w:t>Lubricate.</w:t>
            </w:r>
          </w:p>
        </w:tc>
        <w:tc>
          <w:tcPr>
            <w:tcW w:w="284" w:type="pct"/>
            <w:tcBorders>
              <w:right w:val="single" w:sz="2" w:space="0" w:color="auto"/>
            </w:tcBorders>
            <w:vAlign w:val="center"/>
          </w:tcPr>
          <w:p w14:paraId="0AA64589"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27C661AD" w14:textId="26674B47"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009DF99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477C3A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3CC8AD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F68E2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5B75AC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229FD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5AFE9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2E651A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8D8641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84A5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BBD476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76A2107"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7D81C9C1" w14:textId="77777777" w:rsidR="00A43A02" w:rsidRPr="004155C2" w:rsidRDefault="00A43A02" w:rsidP="00A43A02">
            <w:pPr>
              <w:widowControl w:val="0"/>
              <w:spacing w:after="0"/>
              <w:jc w:val="center"/>
              <w:rPr>
                <w:rFonts w:ascii="Arial" w:hAnsi="Arial" w:cs="Arial"/>
                <w:sz w:val="18"/>
                <w:szCs w:val="18"/>
              </w:rPr>
            </w:pPr>
          </w:p>
        </w:tc>
      </w:tr>
    </w:tbl>
    <w:p w14:paraId="396AEFE1" w14:textId="6BCE4020" w:rsidR="00314397" w:rsidRDefault="00314397" w:rsidP="00314397">
      <w:pPr>
        <w:widowControl w:val="0"/>
        <w:rPr>
          <w:rFonts w:ascii="Arial" w:hAnsi="Arial" w:cs="Arial"/>
        </w:rPr>
        <w:sectPr w:rsidR="00314397" w:rsidSect="00A679E1">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1616"/>
        <w:gridCol w:w="1376"/>
      </w:tblGrid>
      <w:tr w:rsidR="00F77FD9" w:rsidRPr="00F77FD9" w14:paraId="1095E074" w14:textId="77777777" w:rsidTr="00014C96">
        <w:trPr>
          <w:trHeight w:val="737"/>
        </w:trPr>
        <w:tc>
          <w:tcPr>
            <w:tcW w:w="5000" w:type="pct"/>
            <w:gridSpan w:val="3"/>
            <w:shd w:val="clear" w:color="auto" w:fill="FFFFFF" w:themeFill="background1"/>
            <w:vAlign w:val="center"/>
          </w:tcPr>
          <w:p w14:paraId="7585818F" w14:textId="73E11259" w:rsidR="00F77FD9" w:rsidRPr="00F77FD9" w:rsidRDefault="00F77FD9" w:rsidP="00314397">
            <w:pPr>
              <w:widowControl w:val="0"/>
              <w:spacing w:after="0"/>
              <w:rPr>
                <w:rFonts w:ascii="Arial" w:hAnsi="Arial" w:cs="Arial"/>
                <w:b/>
                <w:sz w:val="18"/>
                <w:szCs w:val="20"/>
                <w:lang w:val="en-GB"/>
              </w:rPr>
            </w:pPr>
            <w:r>
              <w:rPr>
                <w:rFonts w:ascii="Arial" w:hAnsi="Arial" w:cs="Arial"/>
              </w:rPr>
              <w:lastRenderedPageBreak/>
              <w:br w:type="page"/>
            </w:r>
            <w:r w:rsidRPr="007521B0">
              <w:rPr>
                <w:rFonts w:ascii="Arial" w:hAnsi="Arial" w:cs="Arial"/>
                <w:b/>
                <w:sz w:val="18"/>
                <w:szCs w:val="20"/>
                <w:lang w:val="en-GB"/>
              </w:rPr>
              <w:t>Repair and Replacement Records</w:t>
            </w:r>
          </w:p>
          <w:p w14:paraId="45B374D5" w14:textId="361AF73A" w:rsidR="00F77FD9" w:rsidRPr="00F77FD9" w:rsidRDefault="00F77FD9" w:rsidP="00314397">
            <w:pPr>
              <w:widowControl w:val="0"/>
              <w:spacing w:after="0"/>
              <w:rPr>
                <w:rFonts w:ascii="Arial" w:hAnsi="Arial" w:cs="Arial"/>
                <w:b/>
                <w:sz w:val="18"/>
                <w:szCs w:val="20"/>
                <w:lang w:val="en-GB"/>
              </w:rPr>
            </w:pPr>
          </w:p>
        </w:tc>
      </w:tr>
      <w:tr w:rsidR="00F77FD9" w:rsidRPr="00F77FD9" w14:paraId="770ACF3E" w14:textId="77777777" w:rsidTr="00FF5465">
        <w:trPr>
          <w:trHeight w:val="638"/>
        </w:trPr>
        <w:tc>
          <w:tcPr>
            <w:tcW w:w="580" w:type="pct"/>
            <w:vAlign w:val="center"/>
          </w:tcPr>
          <w:p w14:paraId="60D08A25"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rPr>
              <w:t>Dates Performed</w:t>
            </w:r>
          </w:p>
        </w:tc>
        <w:tc>
          <w:tcPr>
            <w:tcW w:w="3952" w:type="pct"/>
            <w:vAlign w:val="center"/>
          </w:tcPr>
          <w:p w14:paraId="3B509CA3"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rPr>
              <w:t>Corrective Action</w:t>
            </w:r>
          </w:p>
        </w:tc>
        <w:tc>
          <w:tcPr>
            <w:tcW w:w="469" w:type="pct"/>
            <w:vAlign w:val="center"/>
          </w:tcPr>
          <w:p w14:paraId="1E95E1F9"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lang w:eastAsia="en-CA"/>
              </w:rPr>
              <w:t xml:space="preserve">Initials </w:t>
            </w:r>
          </w:p>
        </w:tc>
      </w:tr>
      <w:tr w:rsidR="00F77FD9" w:rsidRPr="00F77FD9" w14:paraId="0165F410" w14:textId="77777777" w:rsidTr="00FF5465">
        <w:trPr>
          <w:trHeight w:val="720"/>
        </w:trPr>
        <w:tc>
          <w:tcPr>
            <w:tcW w:w="580" w:type="pct"/>
            <w:vAlign w:val="center"/>
          </w:tcPr>
          <w:p w14:paraId="74BD69CB"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21907CB8"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3F0D6EF1"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55310564" w14:textId="77777777" w:rsidTr="00FF5465">
        <w:trPr>
          <w:trHeight w:val="720"/>
        </w:trPr>
        <w:tc>
          <w:tcPr>
            <w:tcW w:w="580" w:type="pct"/>
            <w:vAlign w:val="center"/>
          </w:tcPr>
          <w:p w14:paraId="3F50BB7E"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173594AA"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D94EC0F"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33EBA136" w14:textId="77777777" w:rsidTr="00FF5465">
        <w:trPr>
          <w:trHeight w:val="720"/>
        </w:trPr>
        <w:tc>
          <w:tcPr>
            <w:tcW w:w="580" w:type="pct"/>
            <w:vAlign w:val="center"/>
          </w:tcPr>
          <w:p w14:paraId="54A8B69A"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77213A6"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1E68C21D"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36794F18" w14:textId="77777777" w:rsidTr="00FF5465">
        <w:trPr>
          <w:trHeight w:val="720"/>
        </w:trPr>
        <w:tc>
          <w:tcPr>
            <w:tcW w:w="580" w:type="pct"/>
            <w:vAlign w:val="center"/>
          </w:tcPr>
          <w:p w14:paraId="719463D0"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4C6228A"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2027EB44"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4E016CEC" w14:textId="77777777" w:rsidTr="00FF5465">
        <w:trPr>
          <w:trHeight w:val="720"/>
        </w:trPr>
        <w:tc>
          <w:tcPr>
            <w:tcW w:w="580" w:type="pct"/>
            <w:vAlign w:val="center"/>
          </w:tcPr>
          <w:p w14:paraId="66DC18D1" w14:textId="77777777" w:rsidR="00F77FD9" w:rsidRPr="00F77FD9" w:rsidRDefault="00F77FD9" w:rsidP="00314397">
            <w:pPr>
              <w:widowControl w:val="0"/>
              <w:shd w:val="clear" w:color="auto" w:fill="FFFFFF"/>
              <w:spacing w:after="0"/>
              <w:rPr>
                <w:rFonts w:ascii="Arial" w:hAnsi="Arial" w:cs="Arial"/>
                <w:b/>
                <w:sz w:val="18"/>
                <w:szCs w:val="20"/>
                <w:lang w:val="en-GB"/>
              </w:rPr>
            </w:pPr>
          </w:p>
        </w:tc>
        <w:tc>
          <w:tcPr>
            <w:tcW w:w="3952" w:type="pct"/>
            <w:vAlign w:val="center"/>
          </w:tcPr>
          <w:p w14:paraId="24B1069C"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36574BBD"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0FAD8E36" w14:textId="77777777" w:rsidTr="00FF5465">
        <w:trPr>
          <w:trHeight w:val="720"/>
        </w:trPr>
        <w:tc>
          <w:tcPr>
            <w:tcW w:w="580" w:type="pct"/>
            <w:vAlign w:val="center"/>
          </w:tcPr>
          <w:p w14:paraId="27BC7CB7"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0509504D"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515A48F4"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5E086E28" w14:textId="77777777" w:rsidTr="00FF5465">
        <w:trPr>
          <w:trHeight w:val="720"/>
        </w:trPr>
        <w:tc>
          <w:tcPr>
            <w:tcW w:w="580" w:type="pct"/>
            <w:vAlign w:val="center"/>
          </w:tcPr>
          <w:p w14:paraId="103571BB"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D58CAAE"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02645473"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67F1551B" w14:textId="77777777" w:rsidTr="00FF5465">
        <w:trPr>
          <w:trHeight w:val="720"/>
        </w:trPr>
        <w:tc>
          <w:tcPr>
            <w:tcW w:w="580" w:type="pct"/>
            <w:vAlign w:val="center"/>
          </w:tcPr>
          <w:p w14:paraId="0476DF16"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5F58FE58"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4226E60"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4B011DE0" w14:textId="77777777" w:rsidTr="00FF5465">
        <w:trPr>
          <w:trHeight w:val="720"/>
        </w:trPr>
        <w:tc>
          <w:tcPr>
            <w:tcW w:w="580" w:type="pct"/>
            <w:vAlign w:val="center"/>
          </w:tcPr>
          <w:p w14:paraId="305ACCF1"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2675151D"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4B7D206" w14:textId="77777777" w:rsidR="00F77FD9" w:rsidRPr="00F77FD9" w:rsidRDefault="00F77FD9" w:rsidP="00314397">
            <w:pPr>
              <w:widowControl w:val="0"/>
              <w:shd w:val="clear" w:color="auto" w:fill="FFFFFF"/>
              <w:spacing w:after="0"/>
              <w:rPr>
                <w:rFonts w:ascii="Arial" w:hAnsi="Arial" w:cs="Arial"/>
                <w:b/>
                <w:sz w:val="18"/>
                <w:szCs w:val="20"/>
              </w:rPr>
            </w:pPr>
          </w:p>
        </w:tc>
      </w:tr>
    </w:tbl>
    <w:p w14:paraId="6D01DB17" w14:textId="77777777" w:rsidR="004B34AC" w:rsidRDefault="004B34AC" w:rsidP="00314397">
      <w:pPr>
        <w:widowControl w:val="0"/>
      </w:pPr>
    </w:p>
    <w:p w14:paraId="3D399E9F" w14:textId="63A93277" w:rsidR="004B34AC" w:rsidRDefault="004B34AC" w:rsidP="00314397">
      <w:pPr>
        <w:widowControl w:val="0"/>
        <w:sectPr w:rsidR="004B34AC" w:rsidSect="00AE0DD5">
          <w:headerReference w:type="even" r:id="rId24"/>
          <w:headerReference w:type="default" r:id="rId25"/>
          <w:headerReference w:type="first" r:id="rId26"/>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43"/>
        <w:gridCol w:w="744"/>
        <w:gridCol w:w="535"/>
        <w:gridCol w:w="532"/>
        <w:gridCol w:w="532"/>
        <w:gridCol w:w="532"/>
        <w:gridCol w:w="532"/>
        <w:gridCol w:w="532"/>
        <w:gridCol w:w="532"/>
        <w:gridCol w:w="623"/>
        <w:gridCol w:w="453"/>
        <w:gridCol w:w="532"/>
        <w:gridCol w:w="532"/>
        <w:gridCol w:w="547"/>
        <w:gridCol w:w="500"/>
      </w:tblGrid>
      <w:tr w:rsidR="009778A8" w:rsidRPr="009778A8" w14:paraId="059ABB36" w14:textId="77777777" w:rsidTr="000753D0">
        <w:tc>
          <w:tcPr>
            <w:tcW w:w="5000" w:type="pct"/>
            <w:gridSpan w:val="16"/>
            <w:shd w:val="clear" w:color="auto" w:fill="BFBFBF"/>
          </w:tcPr>
          <w:p w14:paraId="482209AB" w14:textId="77777777" w:rsidR="009778A8" w:rsidRPr="009778A8"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lastRenderedPageBreak/>
              <w:t>Additional Requirements per AUTHORITY HAVING JURISDICTION: ___________________________________________</w:t>
            </w:r>
          </w:p>
          <w:p w14:paraId="5CD9BC30" w14:textId="32F21658" w:rsidR="009778A8" w:rsidRPr="004329E7"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t xml:space="preserve">Note: </w:t>
            </w:r>
            <w:r w:rsidRPr="004329E7">
              <w:rPr>
                <w:rFonts w:ascii="Arial" w:hAnsi="Arial" w:cs="Arial"/>
                <w:b/>
                <w:sz w:val="18"/>
                <w:szCs w:val="20"/>
                <w:lang w:val="en-GB"/>
              </w:rPr>
              <w:t>Per B355 the</w:t>
            </w:r>
            <w:r w:rsidRPr="009778A8">
              <w:rPr>
                <w:rFonts w:ascii="Arial" w:hAnsi="Arial" w:cs="Arial"/>
                <w:b/>
                <w:sz w:val="18"/>
                <w:szCs w:val="20"/>
                <w:lang w:val="en-GB"/>
              </w:rPr>
              <w:t xml:space="preserve"> maintenance frequency </w:t>
            </w:r>
            <w:r w:rsidR="004329E7">
              <w:rPr>
                <w:rFonts w:ascii="Arial" w:hAnsi="Arial" w:cs="Arial"/>
                <w:b/>
                <w:sz w:val="18"/>
                <w:szCs w:val="20"/>
                <w:lang w:val="en-GB"/>
              </w:rPr>
              <w:t xml:space="preserve">shall be carried out at intervals no longer than six months. </w:t>
            </w:r>
            <w:r w:rsidR="004329E7" w:rsidRPr="004329E7">
              <w:rPr>
                <w:rFonts w:ascii="Arial" w:hAnsi="Arial" w:cs="Arial"/>
                <w:b/>
                <w:sz w:val="18"/>
                <w:szCs w:val="20"/>
                <w:lang w:val="en-GB"/>
              </w:rPr>
              <w:t>However, based on the age and inherent quality of the equipment, the frequency and method of usage, and the original manufacturer's instructions, the maintenance methods may be amended or altered and required intervals may be reduced.</w:t>
            </w:r>
            <w:r w:rsidR="004329E7">
              <w:rPr>
                <w:rFonts w:ascii="Arial" w:hAnsi="Arial" w:cs="Arial"/>
                <w:b/>
                <w:sz w:val="18"/>
                <w:szCs w:val="20"/>
                <w:lang w:val="en-GB"/>
              </w:rPr>
              <w:t xml:space="preserve"> </w:t>
            </w:r>
            <w:r w:rsidRPr="009778A8">
              <w:rPr>
                <w:rFonts w:ascii="Arial" w:hAnsi="Arial" w:cs="Arial"/>
                <w:b/>
                <w:sz w:val="18"/>
                <w:szCs w:val="20"/>
                <w:lang w:val="en-GB"/>
              </w:rPr>
              <w:t>The AHJ may impose</w:t>
            </w:r>
            <w:r w:rsidR="007521B0">
              <w:rPr>
                <w:rFonts w:ascii="Arial" w:hAnsi="Arial" w:cs="Arial"/>
                <w:b/>
                <w:sz w:val="18"/>
                <w:szCs w:val="20"/>
                <w:lang w:val="en-GB"/>
              </w:rPr>
              <w:t xml:space="preserve"> tasks or</w:t>
            </w:r>
            <w:r w:rsidRPr="009778A8">
              <w:rPr>
                <w:rFonts w:ascii="Arial" w:hAnsi="Arial" w:cs="Arial"/>
                <w:b/>
                <w:sz w:val="18"/>
                <w:szCs w:val="20"/>
                <w:lang w:val="en-GB"/>
              </w:rPr>
              <w:t xml:space="preserve"> frequencies other than those prescribed or recommended by </w:t>
            </w:r>
            <w:r w:rsidRPr="004329E7">
              <w:rPr>
                <w:rFonts w:ascii="Arial" w:hAnsi="Arial" w:cs="Arial"/>
                <w:b/>
                <w:sz w:val="18"/>
                <w:szCs w:val="20"/>
                <w:lang w:val="en-GB"/>
              </w:rPr>
              <w:t>B355</w:t>
            </w:r>
            <w:r w:rsidRPr="009778A8">
              <w:rPr>
                <w:rFonts w:ascii="Arial" w:hAnsi="Arial" w:cs="Arial"/>
                <w:b/>
                <w:sz w:val="18"/>
                <w:szCs w:val="20"/>
                <w:lang w:val="en-GB"/>
              </w:rPr>
              <w:t xml:space="preserve"> </w:t>
            </w:r>
            <w:r w:rsidRPr="004329E7">
              <w:rPr>
                <w:rFonts w:ascii="Arial" w:hAnsi="Arial" w:cs="Arial"/>
                <w:b/>
                <w:sz w:val="18"/>
                <w:szCs w:val="20"/>
                <w:lang w:val="en-GB"/>
              </w:rPr>
              <w:t>or the Manufacturer. Please record these on this sheet.</w:t>
            </w:r>
          </w:p>
          <w:p w14:paraId="281559D3" w14:textId="77777777" w:rsidR="009778A8" w:rsidRPr="009778A8" w:rsidRDefault="009778A8" w:rsidP="00314397">
            <w:pPr>
              <w:widowControl w:val="0"/>
              <w:spacing w:after="0"/>
              <w:rPr>
                <w:rFonts w:ascii="Arial" w:hAnsi="Arial" w:cs="Arial"/>
                <w:b/>
                <w:sz w:val="18"/>
                <w:szCs w:val="20"/>
                <w:lang w:val="en-GB"/>
              </w:rPr>
            </w:pPr>
            <w:r w:rsidRPr="004329E7">
              <w:rPr>
                <w:rFonts w:ascii="Arial" w:hAnsi="Arial" w:cs="Arial"/>
                <w:b/>
                <w:sz w:val="18"/>
                <w:szCs w:val="20"/>
                <w:lang w:val="en-GB"/>
              </w:rPr>
              <w:t>Please refer</w:t>
            </w:r>
            <w:r w:rsidRPr="004329E7">
              <w:rPr>
                <w:rFonts w:ascii="Arial" w:hAnsi="Arial" w:cs="Arial"/>
                <w:b/>
                <w:sz w:val="18"/>
                <w:szCs w:val="18"/>
              </w:rPr>
              <w:t xml:space="preserve"> to your local AHJ for any local jurisdiction code modifications.</w:t>
            </w:r>
            <w:r w:rsidRPr="009778A8">
              <w:rPr>
                <w:rFonts w:ascii="Arial" w:hAnsi="Arial" w:cs="Arial"/>
                <w:b/>
                <w:sz w:val="18"/>
                <w:szCs w:val="20"/>
                <w:lang w:val="en-GB"/>
              </w:rPr>
              <w:t xml:space="preserve"> </w:t>
            </w:r>
          </w:p>
          <w:p w14:paraId="5623CC11" w14:textId="77777777" w:rsidR="009778A8" w:rsidRPr="009778A8"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t xml:space="preserve">Other notes: </w:t>
            </w:r>
          </w:p>
          <w:p w14:paraId="36588EE7" w14:textId="77777777" w:rsidR="009778A8" w:rsidRPr="009778A8" w:rsidRDefault="009778A8" w:rsidP="00314397">
            <w:pPr>
              <w:widowControl w:val="0"/>
              <w:spacing w:after="0"/>
              <w:rPr>
                <w:rFonts w:ascii="Arial" w:hAnsi="Arial" w:cs="Arial"/>
                <w:b/>
                <w:sz w:val="18"/>
                <w:szCs w:val="20"/>
                <w:lang w:val="en-GB"/>
              </w:rPr>
            </w:pPr>
          </w:p>
          <w:p w14:paraId="7E6F0EE1" w14:textId="77777777" w:rsidR="009778A8" w:rsidRPr="009778A8" w:rsidRDefault="009778A8" w:rsidP="00314397">
            <w:pPr>
              <w:widowControl w:val="0"/>
              <w:spacing w:after="0"/>
              <w:rPr>
                <w:rFonts w:ascii="Arial" w:hAnsi="Arial" w:cs="Arial"/>
                <w:b/>
                <w:sz w:val="18"/>
                <w:szCs w:val="18"/>
              </w:rPr>
            </w:pPr>
          </w:p>
        </w:tc>
      </w:tr>
      <w:tr w:rsidR="009778A8" w:rsidRPr="009778A8" w14:paraId="1F9C9113" w14:textId="77777777" w:rsidTr="00314397">
        <w:trPr>
          <w:trHeight w:val="397"/>
        </w:trPr>
        <w:tc>
          <w:tcPr>
            <w:tcW w:w="2074" w:type="pct"/>
            <w:vMerge w:val="restart"/>
            <w:shd w:val="clear" w:color="auto" w:fill="BFBFBF"/>
            <w:vAlign w:val="center"/>
          </w:tcPr>
          <w:p w14:paraId="1C0CC8A2"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Maintenance Tasks</w:t>
            </w:r>
          </w:p>
        </w:tc>
        <w:tc>
          <w:tcPr>
            <w:tcW w:w="321" w:type="pct"/>
            <w:vMerge w:val="restart"/>
            <w:tcBorders>
              <w:right w:val="single" w:sz="2" w:space="0" w:color="auto"/>
            </w:tcBorders>
            <w:shd w:val="clear" w:color="auto" w:fill="BFBFBF"/>
            <w:vAlign w:val="center"/>
          </w:tcPr>
          <w:p w14:paraId="3179A34D"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556C6568" w14:textId="00F2ED4A" w:rsidR="009778A8" w:rsidRPr="009778A8" w:rsidRDefault="00314397" w:rsidP="00314397">
            <w:pPr>
              <w:widowControl w:val="0"/>
              <w:spacing w:after="0"/>
              <w:rPr>
                <w:rFonts w:ascii="Arial" w:hAnsi="Arial" w:cs="Arial"/>
                <w:b/>
                <w:sz w:val="18"/>
                <w:szCs w:val="18"/>
                <w:lang w:val="en-GB"/>
              </w:rPr>
            </w:pPr>
            <w:r>
              <w:rPr>
                <w:rFonts w:ascii="Arial" w:hAnsi="Arial" w:cs="Arial"/>
                <w:b/>
                <w:sz w:val="18"/>
                <w:szCs w:val="18"/>
                <w:lang w:val="en-GB"/>
              </w:rPr>
              <w:t xml:space="preserve">Frequency </w:t>
            </w:r>
            <w:r w:rsidR="009778A8" w:rsidRPr="009778A8">
              <w:rPr>
                <w:rFonts w:ascii="Arial" w:hAnsi="Arial" w:cs="Arial"/>
                <w:b/>
                <w:sz w:val="18"/>
                <w:szCs w:val="18"/>
                <w:lang w:val="en-GB"/>
              </w:rPr>
              <w:t>(Months)</w:t>
            </w:r>
          </w:p>
        </w:tc>
        <w:tc>
          <w:tcPr>
            <w:tcW w:w="2170" w:type="pct"/>
            <w:gridSpan w:val="12"/>
            <w:tcBorders>
              <w:left w:val="single" w:sz="24" w:space="0" w:color="auto"/>
            </w:tcBorders>
            <w:shd w:val="clear" w:color="auto" w:fill="BFBFBF"/>
            <w:vAlign w:val="center"/>
          </w:tcPr>
          <w:p w14:paraId="3A7B19E1"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MECHANIC TO INITIAL WHEN TASK IS COMPLETE AND COMPLIANT</w:t>
            </w:r>
          </w:p>
        </w:tc>
      </w:tr>
      <w:tr w:rsidR="009778A8" w:rsidRPr="009778A8" w14:paraId="62A023BF" w14:textId="77777777" w:rsidTr="004329E7">
        <w:trPr>
          <w:trHeight w:val="296"/>
        </w:trPr>
        <w:tc>
          <w:tcPr>
            <w:tcW w:w="2074" w:type="pct"/>
            <w:vMerge/>
            <w:shd w:val="clear" w:color="auto" w:fill="BFBFBF"/>
            <w:vAlign w:val="center"/>
          </w:tcPr>
          <w:p w14:paraId="5476528E"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5A49E475"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5FCE324C"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46C66A1"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I</w:t>
            </w:r>
          </w:p>
        </w:tc>
        <w:tc>
          <w:tcPr>
            <w:tcW w:w="181" w:type="pct"/>
            <w:tcBorders>
              <w:left w:val="single" w:sz="24" w:space="0" w:color="auto"/>
            </w:tcBorders>
            <w:shd w:val="clear" w:color="auto" w:fill="BFBFBF"/>
            <w:vAlign w:val="center"/>
          </w:tcPr>
          <w:p w14:paraId="4DA9D9D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181" w:type="pct"/>
            <w:shd w:val="clear" w:color="auto" w:fill="BFBFBF"/>
            <w:vAlign w:val="center"/>
          </w:tcPr>
          <w:p w14:paraId="08182060"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F</w:t>
            </w:r>
          </w:p>
        </w:tc>
        <w:tc>
          <w:tcPr>
            <w:tcW w:w="181" w:type="pct"/>
            <w:shd w:val="clear" w:color="auto" w:fill="BFBFBF"/>
            <w:vAlign w:val="center"/>
          </w:tcPr>
          <w:p w14:paraId="209EA69E"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M</w:t>
            </w:r>
          </w:p>
        </w:tc>
        <w:tc>
          <w:tcPr>
            <w:tcW w:w="181" w:type="pct"/>
            <w:shd w:val="clear" w:color="auto" w:fill="BFBFBF"/>
            <w:vAlign w:val="center"/>
          </w:tcPr>
          <w:p w14:paraId="016AC788"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1" w:type="pct"/>
            <w:shd w:val="clear" w:color="auto" w:fill="BFBFBF"/>
            <w:vAlign w:val="center"/>
          </w:tcPr>
          <w:p w14:paraId="78754E7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M</w:t>
            </w:r>
          </w:p>
        </w:tc>
        <w:tc>
          <w:tcPr>
            <w:tcW w:w="181" w:type="pct"/>
            <w:shd w:val="clear" w:color="auto" w:fill="BFBFBF"/>
            <w:vAlign w:val="center"/>
          </w:tcPr>
          <w:p w14:paraId="475150C7"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212" w:type="pct"/>
            <w:shd w:val="clear" w:color="auto" w:fill="BFBFBF"/>
            <w:vAlign w:val="center"/>
          </w:tcPr>
          <w:p w14:paraId="1594C43A"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154" w:type="pct"/>
            <w:shd w:val="clear" w:color="auto" w:fill="BFBFBF"/>
            <w:vAlign w:val="center"/>
          </w:tcPr>
          <w:p w14:paraId="0738A80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1" w:type="pct"/>
            <w:shd w:val="clear" w:color="auto" w:fill="BFBFBF"/>
            <w:vAlign w:val="center"/>
          </w:tcPr>
          <w:p w14:paraId="239409C3"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S</w:t>
            </w:r>
          </w:p>
        </w:tc>
        <w:tc>
          <w:tcPr>
            <w:tcW w:w="181" w:type="pct"/>
            <w:shd w:val="clear" w:color="auto" w:fill="BFBFBF"/>
            <w:vAlign w:val="center"/>
          </w:tcPr>
          <w:p w14:paraId="01474E2B"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O</w:t>
            </w:r>
          </w:p>
        </w:tc>
        <w:tc>
          <w:tcPr>
            <w:tcW w:w="186" w:type="pct"/>
            <w:shd w:val="clear" w:color="auto" w:fill="BFBFBF"/>
            <w:vAlign w:val="center"/>
          </w:tcPr>
          <w:p w14:paraId="278E704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N</w:t>
            </w:r>
          </w:p>
        </w:tc>
        <w:tc>
          <w:tcPr>
            <w:tcW w:w="170" w:type="pct"/>
            <w:shd w:val="clear" w:color="auto" w:fill="BFBFBF"/>
            <w:vAlign w:val="center"/>
          </w:tcPr>
          <w:p w14:paraId="1E775261"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D</w:t>
            </w:r>
          </w:p>
        </w:tc>
      </w:tr>
      <w:tr w:rsidR="009778A8" w:rsidRPr="009778A8" w14:paraId="46D927F8" w14:textId="77777777" w:rsidTr="004329E7">
        <w:trPr>
          <w:trHeight w:val="296"/>
        </w:trPr>
        <w:tc>
          <w:tcPr>
            <w:tcW w:w="2074" w:type="pct"/>
            <w:shd w:val="clear" w:color="auto" w:fill="auto"/>
            <w:vAlign w:val="center"/>
          </w:tcPr>
          <w:p w14:paraId="34884A0A"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B8D3626"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3634BD0"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6035B7"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CF98E7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CDA3A2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AF6A1D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2ACB37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66DB2B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6D480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00712DEE"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10FBC0D5"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52155CB"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AE50462"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0EE5E534"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2496C390"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367AB650" w14:textId="77777777" w:rsidTr="004329E7">
        <w:trPr>
          <w:trHeight w:val="296"/>
        </w:trPr>
        <w:tc>
          <w:tcPr>
            <w:tcW w:w="2074" w:type="pct"/>
            <w:shd w:val="clear" w:color="auto" w:fill="auto"/>
            <w:vAlign w:val="center"/>
          </w:tcPr>
          <w:p w14:paraId="13DF1D37"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7170871E"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4FC7653"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453FB55"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4DDDA0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E01F27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BBFBAB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56ABF25"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B33BEE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B2FF3FE"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79B04112"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79BD3BA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BA6A06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265744C"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392B8DCF"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56EBFDF6"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300D35D1" w14:textId="77777777" w:rsidTr="004329E7">
        <w:trPr>
          <w:trHeight w:val="296"/>
        </w:trPr>
        <w:tc>
          <w:tcPr>
            <w:tcW w:w="2074" w:type="pct"/>
            <w:shd w:val="clear" w:color="auto" w:fill="auto"/>
            <w:vAlign w:val="center"/>
          </w:tcPr>
          <w:p w14:paraId="1CB0DCC7"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8127D3C"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85B3075"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D5E9AD3"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1664B7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6A2AF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FFFF11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8D00C3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07086A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7EB4A47"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588D5ECE"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427AFCF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346B04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E53789"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79904EE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02FAD04"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2B71B425" w14:textId="77777777" w:rsidTr="004329E7">
        <w:trPr>
          <w:trHeight w:val="296"/>
        </w:trPr>
        <w:tc>
          <w:tcPr>
            <w:tcW w:w="2074" w:type="pct"/>
            <w:shd w:val="clear" w:color="auto" w:fill="auto"/>
            <w:vAlign w:val="center"/>
          </w:tcPr>
          <w:p w14:paraId="05D651B8"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A09BB91"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326D543C"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745623B"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BD6428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5C23D3B"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7B3EFA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FCBC3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6CE7EA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ADE78E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33D12FC1"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7B21BFE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8CCC58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2C1E0F8"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22E074A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7E79CA9"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198D865A" w14:textId="77777777" w:rsidTr="004329E7">
        <w:trPr>
          <w:trHeight w:val="296"/>
        </w:trPr>
        <w:tc>
          <w:tcPr>
            <w:tcW w:w="2074" w:type="pct"/>
            <w:shd w:val="clear" w:color="auto" w:fill="auto"/>
            <w:vAlign w:val="center"/>
          </w:tcPr>
          <w:p w14:paraId="4418C47C"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536A91C"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D024568"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B2D5D07"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656C2D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97E72B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304064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71171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90F7D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98115C6"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482D33E2"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092C2E9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F04D16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6E2B8EE"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72DD722D"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47221F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17C816DF" w14:textId="77777777" w:rsidTr="004329E7">
        <w:trPr>
          <w:trHeight w:val="296"/>
        </w:trPr>
        <w:tc>
          <w:tcPr>
            <w:tcW w:w="2074" w:type="pct"/>
            <w:shd w:val="clear" w:color="auto" w:fill="auto"/>
            <w:vAlign w:val="center"/>
          </w:tcPr>
          <w:p w14:paraId="6567F612"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0580666"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BFA6C8B"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122E324"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270C35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B0252E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332EBE3"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390556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32A415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71A75E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4D2A3F6A"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8CFA25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093E5D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4E4EA61"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1D006874"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3B3E79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4ED32E8C" w14:textId="77777777" w:rsidTr="004329E7">
        <w:trPr>
          <w:trHeight w:val="296"/>
        </w:trPr>
        <w:tc>
          <w:tcPr>
            <w:tcW w:w="2074" w:type="pct"/>
            <w:shd w:val="clear" w:color="auto" w:fill="auto"/>
            <w:vAlign w:val="center"/>
          </w:tcPr>
          <w:p w14:paraId="72223762"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25B3AAA8"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78A6B2D7"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E27CAB5"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47984B1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886445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1F8AF4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C68D8F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D58289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A1AE14F"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6442581B"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03AFDC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227237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289954E"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3331A6D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2D9F686"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2AC8DFA9" w14:textId="77777777" w:rsidTr="004329E7">
        <w:trPr>
          <w:trHeight w:val="296"/>
        </w:trPr>
        <w:tc>
          <w:tcPr>
            <w:tcW w:w="2074" w:type="pct"/>
            <w:shd w:val="clear" w:color="auto" w:fill="auto"/>
            <w:vAlign w:val="center"/>
          </w:tcPr>
          <w:p w14:paraId="16AD8FB9"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B6F5E09"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A775118"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E6EC6AE"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AC8ED8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94E539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CEA0DD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A20E0D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A5F8B9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E7B5C73"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0D9688E3"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30E2F8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2421753"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C85975B"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1C0C4D7C"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F05563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08DCAFAC" w14:textId="77777777" w:rsidTr="004329E7">
        <w:trPr>
          <w:trHeight w:val="296"/>
        </w:trPr>
        <w:tc>
          <w:tcPr>
            <w:tcW w:w="2074" w:type="pct"/>
            <w:tcBorders>
              <w:bottom w:val="single" w:sz="4" w:space="0" w:color="auto"/>
            </w:tcBorders>
            <w:shd w:val="clear" w:color="auto" w:fill="auto"/>
            <w:vAlign w:val="center"/>
          </w:tcPr>
          <w:p w14:paraId="773916E8"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bottom w:val="single" w:sz="4" w:space="0" w:color="auto"/>
              <w:right w:val="single" w:sz="2" w:space="0" w:color="auto"/>
            </w:tcBorders>
            <w:shd w:val="clear" w:color="auto" w:fill="auto"/>
            <w:vAlign w:val="center"/>
          </w:tcPr>
          <w:p w14:paraId="6430AB2E"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4" w:space="0" w:color="auto"/>
              <w:right w:val="single" w:sz="2" w:space="0" w:color="auto"/>
            </w:tcBorders>
            <w:shd w:val="clear" w:color="auto" w:fill="auto"/>
            <w:vAlign w:val="center"/>
          </w:tcPr>
          <w:p w14:paraId="3A23E8F1"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0EAC283E"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bottom w:val="single" w:sz="4" w:space="0" w:color="auto"/>
            </w:tcBorders>
            <w:shd w:val="clear" w:color="auto" w:fill="auto"/>
            <w:vAlign w:val="center"/>
          </w:tcPr>
          <w:p w14:paraId="7D9078F5"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A7D562D"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55FC9E7"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66D15651"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07E9527F"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1D0E8949" w14:textId="77777777" w:rsidR="009778A8" w:rsidRPr="009778A8" w:rsidRDefault="009778A8" w:rsidP="00314397">
            <w:pPr>
              <w:widowControl w:val="0"/>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51B5835F" w14:textId="77777777" w:rsidR="009778A8" w:rsidRPr="009778A8" w:rsidRDefault="009778A8" w:rsidP="00314397">
            <w:pPr>
              <w:widowControl w:val="0"/>
              <w:spacing w:after="0"/>
              <w:jc w:val="center"/>
              <w:rPr>
                <w:rFonts w:ascii="Arial" w:hAnsi="Arial" w:cs="Arial"/>
                <w:b/>
                <w:sz w:val="16"/>
                <w:szCs w:val="16"/>
              </w:rPr>
            </w:pPr>
          </w:p>
        </w:tc>
        <w:tc>
          <w:tcPr>
            <w:tcW w:w="154" w:type="pct"/>
            <w:tcBorders>
              <w:bottom w:val="single" w:sz="4" w:space="0" w:color="auto"/>
            </w:tcBorders>
            <w:shd w:val="clear" w:color="auto" w:fill="auto"/>
            <w:vAlign w:val="center"/>
          </w:tcPr>
          <w:p w14:paraId="3B7DA2C9"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DDAD99A"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FDAC7F5" w14:textId="77777777" w:rsidR="009778A8" w:rsidRPr="009778A8" w:rsidRDefault="009778A8" w:rsidP="00314397">
            <w:pPr>
              <w:widowControl w:val="0"/>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7735C1C4" w14:textId="77777777" w:rsidR="009778A8" w:rsidRPr="009778A8" w:rsidRDefault="009778A8" w:rsidP="00314397">
            <w:pPr>
              <w:widowControl w:val="0"/>
              <w:spacing w:after="0"/>
              <w:jc w:val="center"/>
              <w:rPr>
                <w:rFonts w:ascii="Arial" w:hAnsi="Arial" w:cs="Arial"/>
                <w:b/>
                <w:sz w:val="16"/>
                <w:szCs w:val="16"/>
              </w:rPr>
            </w:pPr>
          </w:p>
        </w:tc>
        <w:tc>
          <w:tcPr>
            <w:tcW w:w="170" w:type="pct"/>
            <w:tcBorders>
              <w:bottom w:val="single" w:sz="4" w:space="0" w:color="auto"/>
            </w:tcBorders>
            <w:shd w:val="clear" w:color="auto" w:fill="auto"/>
            <w:vAlign w:val="center"/>
          </w:tcPr>
          <w:p w14:paraId="64576C2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5CFDBBA0" w14:textId="77777777" w:rsidTr="004329E7">
        <w:trPr>
          <w:trHeight w:val="296"/>
        </w:trPr>
        <w:tc>
          <w:tcPr>
            <w:tcW w:w="2074" w:type="pct"/>
            <w:tcBorders>
              <w:top w:val="single" w:sz="4" w:space="0" w:color="auto"/>
              <w:left w:val="nil"/>
              <w:bottom w:val="nil"/>
              <w:right w:val="nil"/>
            </w:tcBorders>
            <w:shd w:val="clear" w:color="auto" w:fill="auto"/>
            <w:vAlign w:val="center"/>
          </w:tcPr>
          <w:p w14:paraId="154C0000" w14:textId="77777777" w:rsidR="009778A8" w:rsidRPr="009778A8" w:rsidRDefault="009778A8" w:rsidP="00314397">
            <w:pPr>
              <w:widowControl w:val="0"/>
              <w:shd w:val="clear" w:color="auto" w:fill="FFFFFF"/>
              <w:spacing w:after="0"/>
              <w:rPr>
                <w:rFonts w:ascii="Arial" w:hAnsi="Arial" w:cs="Arial"/>
                <w:b/>
                <w:bCs/>
                <w:sz w:val="12"/>
                <w:szCs w:val="12"/>
              </w:rPr>
            </w:pPr>
          </w:p>
        </w:tc>
        <w:tc>
          <w:tcPr>
            <w:tcW w:w="321" w:type="pct"/>
            <w:tcBorders>
              <w:top w:val="single" w:sz="4" w:space="0" w:color="auto"/>
              <w:left w:val="nil"/>
              <w:bottom w:val="nil"/>
              <w:right w:val="nil"/>
            </w:tcBorders>
            <w:shd w:val="clear" w:color="auto" w:fill="auto"/>
            <w:vAlign w:val="center"/>
          </w:tcPr>
          <w:p w14:paraId="1FA8C16A" w14:textId="77777777" w:rsidR="009778A8" w:rsidRPr="009778A8" w:rsidRDefault="009778A8" w:rsidP="00314397">
            <w:pPr>
              <w:widowControl w:val="0"/>
              <w:spacing w:after="0"/>
              <w:jc w:val="center"/>
              <w:rPr>
                <w:rFonts w:ascii="Arial" w:hAnsi="Arial" w:cs="Arial"/>
                <w:b/>
                <w:sz w:val="12"/>
                <w:szCs w:val="12"/>
              </w:rPr>
            </w:pPr>
          </w:p>
        </w:tc>
        <w:tc>
          <w:tcPr>
            <w:tcW w:w="253" w:type="pct"/>
            <w:tcBorders>
              <w:top w:val="single" w:sz="4" w:space="0" w:color="auto"/>
              <w:left w:val="nil"/>
              <w:bottom w:val="nil"/>
              <w:right w:val="nil"/>
            </w:tcBorders>
            <w:shd w:val="clear" w:color="auto" w:fill="auto"/>
            <w:vAlign w:val="center"/>
          </w:tcPr>
          <w:p w14:paraId="2810C8F0" w14:textId="77777777" w:rsidR="009778A8" w:rsidRPr="009778A8" w:rsidRDefault="009778A8" w:rsidP="00314397">
            <w:pPr>
              <w:widowControl w:val="0"/>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26F97954"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4BB052B2"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466165EF"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190518D"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38954BE4"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528D301C"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D7B8A8D" w14:textId="77777777" w:rsidR="009778A8" w:rsidRPr="009778A8" w:rsidRDefault="009778A8" w:rsidP="00314397">
            <w:pPr>
              <w:widowControl w:val="0"/>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577EF7AC" w14:textId="77777777" w:rsidR="009778A8" w:rsidRPr="009778A8" w:rsidRDefault="009778A8" w:rsidP="00314397">
            <w:pPr>
              <w:widowControl w:val="0"/>
              <w:spacing w:after="0"/>
              <w:jc w:val="center"/>
              <w:rPr>
                <w:rFonts w:ascii="Arial" w:hAnsi="Arial" w:cs="Arial"/>
                <w:b/>
                <w:sz w:val="12"/>
                <w:szCs w:val="12"/>
              </w:rPr>
            </w:pPr>
          </w:p>
        </w:tc>
        <w:tc>
          <w:tcPr>
            <w:tcW w:w="154" w:type="pct"/>
            <w:tcBorders>
              <w:top w:val="single" w:sz="4" w:space="0" w:color="auto"/>
              <w:left w:val="nil"/>
              <w:bottom w:val="nil"/>
              <w:right w:val="nil"/>
            </w:tcBorders>
            <w:shd w:val="clear" w:color="auto" w:fill="auto"/>
            <w:vAlign w:val="center"/>
          </w:tcPr>
          <w:p w14:paraId="3CF06105"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CC6C6FE"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0CCF7BC" w14:textId="77777777" w:rsidR="009778A8" w:rsidRPr="009778A8" w:rsidRDefault="009778A8" w:rsidP="00314397">
            <w:pPr>
              <w:widowControl w:val="0"/>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7248ABB4" w14:textId="77777777" w:rsidR="009778A8" w:rsidRPr="009778A8" w:rsidRDefault="009778A8" w:rsidP="00314397">
            <w:pPr>
              <w:widowControl w:val="0"/>
              <w:spacing w:after="0"/>
              <w:jc w:val="center"/>
              <w:rPr>
                <w:rFonts w:ascii="Arial" w:hAnsi="Arial" w:cs="Arial"/>
                <w:b/>
                <w:sz w:val="12"/>
                <w:szCs w:val="12"/>
              </w:rPr>
            </w:pPr>
          </w:p>
        </w:tc>
        <w:tc>
          <w:tcPr>
            <w:tcW w:w="170" w:type="pct"/>
            <w:tcBorders>
              <w:top w:val="single" w:sz="4" w:space="0" w:color="auto"/>
              <w:left w:val="nil"/>
              <w:bottom w:val="nil"/>
              <w:right w:val="nil"/>
            </w:tcBorders>
            <w:shd w:val="clear" w:color="auto" w:fill="auto"/>
            <w:vAlign w:val="center"/>
          </w:tcPr>
          <w:p w14:paraId="68F0125F" w14:textId="77777777" w:rsidR="009778A8" w:rsidRPr="009778A8" w:rsidRDefault="009778A8" w:rsidP="00314397">
            <w:pPr>
              <w:widowControl w:val="0"/>
              <w:spacing w:after="0"/>
              <w:jc w:val="center"/>
              <w:rPr>
                <w:rFonts w:ascii="Arial" w:hAnsi="Arial" w:cs="Arial"/>
                <w:b/>
                <w:sz w:val="12"/>
                <w:szCs w:val="12"/>
              </w:rPr>
            </w:pPr>
          </w:p>
        </w:tc>
      </w:tr>
      <w:tr w:rsidR="009778A8" w:rsidRPr="009778A8" w14:paraId="5857EC05" w14:textId="77777777" w:rsidTr="00314397">
        <w:tc>
          <w:tcPr>
            <w:tcW w:w="5000" w:type="pct"/>
            <w:gridSpan w:val="16"/>
            <w:shd w:val="clear" w:color="auto" w:fill="BFBFBF"/>
          </w:tcPr>
          <w:p w14:paraId="79414744" w14:textId="77777777" w:rsidR="009778A8" w:rsidRPr="009778A8" w:rsidRDefault="009778A8" w:rsidP="00314397">
            <w:pPr>
              <w:widowControl w:val="0"/>
              <w:spacing w:after="0"/>
              <w:rPr>
                <w:rFonts w:ascii="Arial" w:hAnsi="Arial" w:cs="Arial"/>
                <w:b/>
                <w:sz w:val="18"/>
                <w:szCs w:val="18"/>
              </w:rPr>
            </w:pPr>
            <w:r w:rsidRPr="009778A8">
              <w:rPr>
                <w:rFonts w:ascii="Arial" w:hAnsi="Arial" w:cs="Arial"/>
                <w:b/>
                <w:sz w:val="18"/>
                <w:szCs w:val="20"/>
                <w:lang w:val="en-GB"/>
              </w:rPr>
              <w:t xml:space="preserve">OTHER REQUIREMENTS: </w:t>
            </w:r>
          </w:p>
        </w:tc>
      </w:tr>
      <w:tr w:rsidR="009778A8" w:rsidRPr="009778A8" w14:paraId="7FFE6608" w14:textId="77777777" w:rsidTr="00314397">
        <w:tblPrEx>
          <w:tblLook w:val="04A0" w:firstRow="1" w:lastRow="0" w:firstColumn="1" w:lastColumn="0" w:noHBand="0" w:noVBand="1"/>
        </w:tblPrEx>
        <w:trPr>
          <w:trHeight w:val="360"/>
        </w:trPr>
        <w:tc>
          <w:tcPr>
            <w:tcW w:w="5000" w:type="pct"/>
            <w:gridSpan w:val="16"/>
            <w:shd w:val="clear" w:color="auto" w:fill="auto"/>
          </w:tcPr>
          <w:p w14:paraId="4FAECD14"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r w:rsidR="009778A8" w:rsidRPr="009778A8" w14:paraId="756FF9FD" w14:textId="77777777" w:rsidTr="00314397">
        <w:tblPrEx>
          <w:tblLook w:val="04A0" w:firstRow="1" w:lastRow="0" w:firstColumn="1" w:lastColumn="0" w:noHBand="0" w:noVBand="1"/>
        </w:tblPrEx>
        <w:trPr>
          <w:trHeight w:val="360"/>
        </w:trPr>
        <w:tc>
          <w:tcPr>
            <w:tcW w:w="5000" w:type="pct"/>
            <w:gridSpan w:val="16"/>
            <w:shd w:val="clear" w:color="auto" w:fill="auto"/>
          </w:tcPr>
          <w:p w14:paraId="5D9D4514"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r w:rsidR="009778A8" w:rsidRPr="009778A8" w14:paraId="2DFDFC0B" w14:textId="77777777" w:rsidTr="00314397">
        <w:tblPrEx>
          <w:tblLook w:val="04A0" w:firstRow="1" w:lastRow="0" w:firstColumn="1" w:lastColumn="0" w:noHBand="0" w:noVBand="1"/>
        </w:tblPrEx>
        <w:trPr>
          <w:trHeight w:val="360"/>
        </w:trPr>
        <w:tc>
          <w:tcPr>
            <w:tcW w:w="5000" w:type="pct"/>
            <w:gridSpan w:val="16"/>
            <w:shd w:val="clear" w:color="auto" w:fill="auto"/>
          </w:tcPr>
          <w:p w14:paraId="63D64410"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bl>
    <w:p w14:paraId="3843067C" w14:textId="77777777" w:rsidR="00314397" w:rsidRDefault="00314397" w:rsidP="00314397">
      <w:pPr>
        <w:widowControl w:val="0"/>
        <w:rPr>
          <w:rFonts w:ascii="Arial" w:hAnsi="Arial" w:cs="Arial"/>
        </w:rPr>
      </w:pPr>
    </w:p>
    <w:p w14:paraId="4A67E4B9" w14:textId="417FE7B3" w:rsidR="004B34AC" w:rsidRDefault="004B34AC" w:rsidP="00314397">
      <w:pPr>
        <w:widowControl w:val="0"/>
        <w:rPr>
          <w:rFonts w:ascii="Arial" w:hAnsi="Arial" w:cs="Arial"/>
        </w:rPr>
        <w:sectPr w:rsidR="004B34AC" w:rsidSect="00AE0DD5">
          <w:headerReference w:type="even" r:id="rId27"/>
          <w:headerReference w:type="default" r:id="rId28"/>
          <w:headerReference w:type="first" r:id="rId29"/>
          <w:pgSz w:w="15840" w:h="12240" w:orient="landscape" w:code="1"/>
          <w:pgMar w:top="567" w:right="567" w:bottom="567" w:left="567" w:header="567" w:footer="567" w:gutter="567"/>
          <w:cols w:space="720"/>
          <w:titlePg/>
          <w:docGrid w:linePitch="360"/>
        </w:sectPr>
      </w:pPr>
    </w:p>
    <w:p w14:paraId="5262D9A9" w14:textId="7BB8FA61" w:rsidR="00F06D9F" w:rsidRPr="00E00F84" w:rsidRDefault="00F06D9F" w:rsidP="00314397">
      <w:pPr>
        <w:widowControl w:val="0"/>
        <w:tabs>
          <w:tab w:val="left" w:pos="8715"/>
        </w:tabs>
        <w:rPr>
          <w:rFonts w:ascii="Arial" w:hAnsi="Arial" w:cs="Arial"/>
          <w:b/>
          <w:sz w:val="20"/>
          <w:szCs w:val="20"/>
          <w:lang w:val="en-GB"/>
        </w:rPr>
      </w:pPr>
      <w:r w:rsidRPr="00E00F84">
        <w:rPr>
          <w:rFonts w:ascii="Arial" w:hAnsi="Arial" w:cs="Arial"/>
          <w:b/>
          <w:sz w:val="20"/>
          <w:szCs w:val="20"/>
          <w:u w:val="single"/>
        </w:rPr>
        <w:lastRenderedPageBreak/>
        <w:t xml:space="preserve">Mechanic Signature </w:t>
      </w:r>
      <w:r>
        <w:rPr>
          <w:rFonts w:ascii="Arial" w:hAnsi="Arial" w:cs="Arial"/>
          <w:b/>
          <w:sz w:val="20"/>
          <w:szCs w:val="20"/>
          <w:u w:val="single"/>
        </w:rPr>
        <w:t>Register</w:t>
      </w:r>
      <w:r w:rsidRPr="00E00F84">
        <w:rPr>
          <w:rFonts w:ascii="Arial" w:hAnsi="Arial" w:cs="Arial"/>
          <w:b/>
          <w:sz w:val="20"/>
          <w:szCs w:val="20"/>
          <w:u w:val="single"/>
        </w:rPr>
        <w:t>:</w:t>
      </w:r>
      <w:r w:rsidRPr="00E00F84">
        <w:rPr>
          <w:rFonts w:ascii="Arial" w:hAnsi="Arial" w:cs="Arial"/>
          <w:b/>
          <w:sz w:val="20"/>
          <w:szCs w:val="20"/>
          <w:lang w:val="en-GB"/>
        </w:rPr>
        <w:t xml:space="preserve"> Certificate Numbers for all Mechanics must be listed.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1858"/>
        <w:gridCol w:w="1843"/>
        <w:gridCol w:w="1781"/>
        <w:gridCol w:w="1866"/>
        <w:gridCol w:w="1858"/>
        <w:gridCol w:w="1843"/>
        <w:gridCol w:w="1781"/>
      </w:tblGrid>
      <w:tr w:rsidR="00F06D9F" w:rsidRPr="00056F84" w14:paraId="65D74E21" w14:textId="77777777" w:rsidTr="007475B0">
        <w:trPr>
          <w:trHeight w:val="737"/>
        </w:trPr>
        <w:tc>
          <w:tcPr>
            <w:tcW w:w="635" w:type="pct"/>
            <w:shd w:val="clear" w:color="auto" w:fill="BFBFBF"/>
            <w:vAlign w:val="center"/>
          </w:tcPr>
          <w:p w14:paraId="3544FC77"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3296336E" w14:textId="1C84A2E6"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 xml:space="preserve">Mechanics Licence </w:t>
            </w:r>
            <w:r w:rsidR="00C20C6B" w:rsidRPr="00056F84">
              <w:rPr>
                <w:rFonts w:ascii="Arial" w:hAnsi="Arial" w:cs="Arial"/>
                <w:b/>
                <w:sz w:val="18"/>
                <w:szCs w:val="20"/>
                <w:lang w:val="en-GB"/>
              </w:rPr>
              <w:t>No.</w:t>
            </w:r>
            <w:r w:rsidR="00C20C6B">
              <w:rPr>
                <w:rFonts w:ascii="Arial" w:hAnsi="Arial" w:cs="Arial"/>
                <w:b/>
                <w:sz w:val="18"/>
                <w:szCs w:val="20"/>
                <w:lang w:val="en-GB"/>
              </w:rPr>
              <w:t xml:space="preserve"> (</w:t>
            </w:r>
            <w:r w:rsidRPr="00056F84">
              <w:rPr>
                <w:rFonts w:ascii="Arial" w:hAnsi="Arial" w:cs="Arial"/>
                <w:b/>
                <w:sz w:val="18"/>
                <w:szCs w:val="20"/>
                <w:lang w:val="en-GB"/>
              </w:rPr>
              <w:t>if applicable)</w:t>
            </w:r>
          </w:p>
        </w:tc>
        <w:tc>
          <w:tcPr>
            <w:tcW w:w="627" w:type="pct"/>
            <w:shd w:val="clear" w:color="auto" w:fill="BFBFBF"/>
            <w:vAlign w:val="center"/>
          </w:tcPr>
          <w:p w14:paraId="473FC067"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73C50728"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68B07E44"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55E8F6E8"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Pr>
                <w:rFonts w:ascii="Arial" w:hAnsi="Arial" w:cs="Arial"/>
                <w:b/>
                <w:sz w:val="18"/>
                <w:szCs w:val="20"/>
                <w:lang w:val="en-GB"/>
              </w:rPr>
              <w:t>o. (</w:t>
            </w:r>
            <w:r w:rsidRPr="00056F84">
              <w:rPr>
                <w:rFonts w:ascii="Arial" w:hAnsi="Arial" w:cs="Arial"/>
                <w:b/>
                <w:sz w:val="18"/>
                <w:szCs w:val="20"/>
                <w:lang w:val="en-GB"/>
              </w:rPr>
              <w:t>if applicable)</w:t>
            </w:r>
          </w:p>
        </w:tc>
        <w:tc>
          <w:tcPr>
            <w:tcW w:w="627" w:type="pct"/>
            <w:shd w:val="clear" w:color="auto" w:fill="BFBFBF"/>
            <w:vAlign w:val="center"/>
          </w:tcPr>
          <w:p w14:paraId="6554F3F3"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071FB109"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F06D9F" w:rsidRPr="005528AE" w14:paraId="1D7B9508" w14:textId="77777777" w:rsidTr="007475B0">
        <w:trPr>
          <w:trHeight w:val="737"/>
        </w:trPr>
        <w:tc>
          <w:tcPr>
            <w:tcW w:w="635" w:type="pct"/>
          </w:tcPr>
          <w:p w14:paraId="0FDD3A1B" w14:textId="77777777" w:rsidR="00F06D9F" w:rsidRPr="005528AE" w:rsidRDefault="00F06D9F" w:rsidP="00314397">
            <w:pPr>
              <w:widowControl w:val="0"/>
              <w:spacing w:after="0"/>
              <w:rPr>
                <w:rFonts w:ascii="Arial" w:hAnsi="Arial" w:cs="Arial"/>
                <w:lang w:val="en-GB"/>
              </w:rPr>
            </w:pPr>
          </w:p>
        </w:tc>
        <w:tc>
          <w:tcPr>
            <w:tcW w:w="632" w:type="pct"/>
          </w:tcPr>
          <w:p w14:paraId="350AE9C9" w14:textId="77777777" w:rsidR="00F06D9F" w:rsidRPr="005528AE" w:rsidRDefault="00F06D9F" w:rsidP="00314397">
            <w:pPr>
              <w:widowControl w:val="0"/>
              <w:spacing w:after="0"/>
              <w:rPr>
                <w:rFonts w:ascii="Arial" w:hAnsi="Arial" w:cs="Arial"/>
                <w:lang w:val="en-GB"/>
              </w:rPr>
            </w:pPr>
          </w:p>
        </w:tc>
        <w:tc>
          <w:tcPr>
            <w:tcW w:w="627" w:type="pct"/>
          </w:tcPr>
          <w:p w14:paraId="7EB7A4E6"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663E066F"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7489CC54" w14:textId="77777777" w:rsidR="00F06D9F" w:rsidRPr="005528AE" w:rsidRDefault="00F06D9F" w:rsidP="00314397">
            <w:pPr>
              <w:widowControl w:val="0"/>
              <w:spacing w:after="0"/>
              <w:rPr>
                <w:rFonts w:ascii="Arial" w:hAnsi="Arial" w:cs="Arial"/>
                <w:lang w:val="en-GB"/>
              </w:rPr>
            </w:pPr>
          </w:p>
        </w:tc>
        <w:tc>
          <w:tcPr>
            <w:tcW w:w="632" w:type="pct"/>
          </w:tcPr>
          <w:p w14:paraId="6570A3F5" w14:textId="77777777" w:rsidR="00F06D9F" w:rsidRPr="005528AE" w:rsidRDefault="00F06D9F" w:rsidP="00314397">
            <w:pPr>
              <w:widowControl w:val="0"/>
              <w:spacing w:after="0"/>
              <w:rPr>
                <w:rFonts w:ascii="Arial" w:hAnsi="Arial" w:cs="Arial"/>
                <w:lang w:val="en-GB"/>
              </w:rPr>
            </w:pPr>
          </w:p>
        </w:tc>
        <w:tc>
          <w:tcPr>
            <w:tcW w:w="627" w:type="pct"/>
          </w:tcPr>
          <w:p w14:paraId="2D4EC825" w14:textId="77777777" w:rsidR="00F06D9F" w:rsidRPr="005528AE" w:rsidRDefault="00F06D9F" w:rsidP="00314397">
            <w:pPr>
              <w:widowControl w:val="0"/>
              <w:spacing w:after="0"/>
              <w:rPr>
                <w:rFonts w:ascii="Arial" w:hAnsi="Arial" w:cs="Arial"/>
                <w:lang w:val="en-GB"/>
              </w:rPr>
            </w:pPr>
          </w:p>
        </w:tc>
        <w:tc>
          <w:tcPr>
            <w:tcW w:w="606" w:type="pct"/>
          </w:tcPr>
          <w:p w14:paraId="4260FAA0" w14:textId="77777777" w:rsidR="00F06D9F" w:rsidRPr="005528AE" w:rsidRDefault="00F06D9F" w:rsidP="00314397">
            <w:pPr>
              <w:widowControl w:val="0"/>
              <w:spacing w:after="0"/>
              <w:rPr>
                <w:rFonts w:ascii="Arial" w:hAnsi="Arial" w:cs="Arial"/>
                <w:lang w:val="en-GB"/>
              </w:rPr>
            </w:pPr>
          </w:p>
        </w:tc>
      </w:tr>
      <w:tr w:rsidR="00F06D9F" w:rsidRPr="005528AE" w14:paraId="79C8AA68" w14:textId="77777777" w:rsidTr="007475B0">
        <w:trPr>
          <w:trHeight w:val="737"/>
        </w:trPr>
        <w:tc>
          <w:tcPr>
            <w:tcW w:w="635" w:type="pct"/>
          </w:tcPr>
          <w:p w14:paraId="291123A2" w14:textId="77777777" w:rsidR="00F06D9F" w:rsidRPr="005528AE" w:rsidRDefault="00F06D9F" w:rsidP="00314397">
            <w:pPr>
              <w:widowControl w:val="0"/>
              <w:spacing w:after="0"/>
              <w:rPr>
                <w:rFonts w:ascii="Arial" w:hAnsi="Arial" w:cs="Arial"/>
                <w:lang w:val="en-GB"/>
              </w:rPr>
            </w:pPr>
          </w:p>
        </w:tc>
        <w:tc>
          <w:tcPr>
            <w:tcW w:w="632" w:type="pct"/>
          </w:tcPr>
          <w:p w14:paraId="1190BB85" w14:textId="77777777" w:rsidR="00F06D9F" w:rsidRPr="005528AE" w:rsidRDefault="00F06D9F" w:rsidP="00314397">
            <w:pPr>
              <w:widowControl w:val="0"/>
              <w:spacing w:after="0"/>
              <w:rPr>
                <w:rFonts w:ascii="Arial" w:hAnsi="Arial" w:cs="Arial"/>
                <w:lang w:val="en-GB"/>
              </w:rPr>
            </w:pPr>
          </w:p>
        </w:tc>
        <w:tc>
          <w:tcPr>
            <w:tcW w:w="627" w:type="pct"/>
          </w:tcPr>
          <w:p w14:paraId="7876A399"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7A6F0CF4"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1150EDE5" w14:textId="77777777" w:rsidR="00F06D9F" w:rsidRPr="005528AE" w:rsidRDefault="00F06D9F" w:rsidP="00314397">
            <w:pPr>
              <w:widowControl w:val="0"/>
              <w:spacing w:after="0"/>
              <w:rPr>
                <w:rFonts w:ascii="Arial" w:hAnsi="Arial" w:cs="Arial"/>
                <w:lang w:val="en-GB"/>
              </w:rPr>
            </w:pPr>
          </w:p>
        </w:tc>
        <w:tc>
          <w:tcPr>
            <w:tcW w:w="632" w:type="pct"/>
          </w:tcPr>
          <w:p w14:paraId="68C32A67" w14:textId="77777777" w:rsidR="00F06D9F" w:rsidRPr="005528AE" w:rsidRDefault="00F06D9F" w:rsidP="00314397">
            <w:pPr>
              <w:widowControl w:val="0"/>
              <w:spacing w:after="0"/>
              <w:rPr>
                <w:rFonts w:ascii="Arial" w:hAnsi="Arial" w:cs="Arial"/>
                <w:lang w:val="en-GB"/>
              </w:rPr>
            </w:pPr>
          </w:p>
        </w:tc>
        <w:tc>
          <w:tcPr>
            <w:tcW w:w="627" w:type="pct"/>
          </w:tcPr>
          <w:p w14:paraId="223EA4CF" w14:textId="77777777" w:rsidR="00F06D9F" w:rsidRPr="005528AE" w:rsidRDefault="00F06D9F" w:rsidP="00314397">
            <w:pPr>
              <w:widowControl w:val="0"/>
              <w:spacing w:after="0"/>
              <w:rPr>
                <w:rFonts w:ascii="Arial" w:hAnsi="Arial" w:cs="Arial"/>
                <w:lang w:val="en-GB"/>
              </w:rPr>
            </w:pPr>
          </w:p>
        </w:tc>
        <w:tc>
          <w:tcPr>
            <w:tcW w:w="606" w:type="pct"/>
          </w:tcPr>
          <w:p w14:paraId="5845688C" w14:textId="77777777" w:rsidR="00F06D9F" w:rsidRPr="005528AE" w:rsidRDefault="00F06D9F" w:rsidP="00314397">
            <w:pPr>
              <w:widowControl w:val="0"/>
              <w:spacing w:after="0"/>
              <w:rPr>
                <w:rFonts w:ascii="Arial" w:hAnsi="Arial" w:cs="Arial"/>
                <w:lang w:val="en-GB"/>
              </w:rPr>
            </w:pPr>
          </w:p>
        </w:tc>
      </w:tr>
      <w:tr w:rsidR="00F06D9F" w:rsidRPr="005528AE" w14:paraId="4C3CF800" w14:textId="77777777" w:rsidTr="007475B0">
        <w:trPr>
          <w:trHeight w:val="737"/>
        </w:trPr>
        <w:tc>
          <w:tcPr>
            <w:tcW w:w="635" w:type="pct"/>
          </w:tcPr>
          <w:p w14:paraId="223E5909" w14:textId="77777777" w:rsidR="00F06D9F" w:rsidRPr="005528AE" w:rsidRDefault="00F06D9F" w:rsidP="00314397">
            <w:pPr>
              <w:widowControl w:val="0"/>
              <w:spacing w:after="0"/>
              <w:rPr>
                <w:rFonts w:ascii="Arial" w:hAnsi="Arial" w:cs="Arial"/>
                <w:lang w:val="en-GB"/>
              </w:rPr>
            </w:pPr>
          </w:p>
        </w:tc>
        <w:tc>
          <w:tcPr>
            <w:tcW w:w="632" w:type="pct"/>
          </w:tcPr>
          <w:p w14:paraId="4CEA6E7C" w14:textId="77777777" w:rsidR="00F06D9F" w:rsidRPr="005528AE" w:rsidRDefault="00F06D9F" w:rsidP="00314397">
            <w:pPr>
              <w:widowControl w:val="0"/>
              <w:spacing w:after="0"/>
              <w:rPr>
                <w:rFonts w:ascii="Arial" w:hAnsi="Arial" w:cs="Arial"/>
                <w:lang w:val="en-GB"/>
              </w:rPr>
            </w:pPr>
          </w:p>
        </w:tc>
        <w:tc>
          <w:tcPr>
            <w:tcW w:w="627" w:type="pct"/>
          </w:tcPr>
          <w:p w14:paraId="589D5812"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2748A041"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28389ECD" w14:textId="77777777" w:rsidR="00F06D9F" w:rsidRPr="005528AE" w:rsidRDefault="00F06D9F" w:rsidP="00314397">
            <w:pPr>
              <w:widowControl w:val="0"/>
              <w:spacing w:after="0"/>
              <w:rPr>
                <w:rFonts w:ascii="Arial" w:hAnsi="Arial" w:cs="Arial"/>
                <w:lang w:val="en-GB"/>
              </w:rPr>
            </w:pPr>
          </w:p>
        </w:tc>
        <w:tc>
          <w:tcPr>
            <w:tcW w:w="632" w:type="pct"/>
          </w:tcPr>
          <w:p w14:paraId="1F30F95D" w14:textId="77777777" w:rsidR="00F06D9F" w:rsidRPr="005528AE" w:rsidRDefault="00F06D9F" w:rsidP="00314397">
            <w:pPr>
              <w:widowControl w:val="0"/>
              <w:spacing w:after="0"/>
              <w:rPr>
                <w:rFonts w:ascii="Arial" w:hAnsi="Arial" w:cs="Arial"/>
                <w:lang w:val="en-GB"/>
              </w:rPr>
            </w:pPr>
          </w:p>
        </w:tc>
        <w:tc>
          <w:tcPr>
            <w:tcW w:w="627" w:type="pct"/>
          </w:tcPr>
          <w:p w14:paraId="34DB24ED" w14:textId="77777777" w:rsidR="00F06D9F" w:rsidRPr="005528AE" w:rsidRDefault="00F06D9F" w:rsidP="00314397">
            <w:pPr>
              <w:widowControl w:val="0"/>
              <w:spacing w:after="0"/>
              <w:rPr>
                <w:rFonts w:ascii="Arial" w:hAnsi="Arial" w:cs="Arial"/>
                <w:lang w:val="en-GB"/>
              </w:rPr>
            </w:pPr>
          </w:p>
        </w:tc>
        <w:tc>
          <w:tcPr>
            <w:tcW w:w="606" w:type="pct"/>
          </w:tcPr>
          <w:p w14:paraId="56245E28" w14:textId="77777777" w:rsidR="00F06D9F" w:rsidRPr="005528AE" w:rsidRDefault="00F06D9F" w:rsidP="00314397">
            <w:pPr>
              <w:widowControl w:val="0"/>
              <w:spacing w:after="0"/>
              <w:rPr>
                <w:rFonts w:ascii="Arial" w:hAnsi="Arial" w:cs="Arial"/>
                <w:lang w:val="en-GB"/>
              </w:rPr>
            </w:pPr>
          </w:p>
        </w:tc>
      </w:tr>
      <w:tr w:rsidR="00F06D9F" w:rsidRPr="005528AE" w14:paraId="208ABB65" w14:textId="77777777" w:rsidTr="007475B0">
        <w:trPr>
          <w:trHeight w:val="737"/>
        </w:trPr>
        <w:tc>
          <w:tcPr>
            <w:tcW w:w="635" w:type="pct"/>
          </w:tcPr>
          <w:p w14:paraId="5A02FF2D" w14:textId="77777777" w:rsidR="00F06D9F" w:rsidRPr="005528AE" w:rsidRDefault="00F06D9F" w:rsidP="00314397">
            <w:pPr>
              <w:widowControl w:val="0"/>
              <w:spacing w:after="0"/>
              <w:rPr>
                <w:rFonts w:ascii="Arial" w:hAnsi="Arial" w:cs="Arial"/>
                <w:lang w:val="en-GB"/>
              </w:rPr>
            </w:pPr>
          </w:p>
        </w:tc>
        <w:tc>
          <w:tcPr>
            <w:tcW w:w="632" w:type="pct"/>
          </w:tcPr>
          <w:p w14:paraId="40043FC2" w14:textId="77777777" w:rsidR="00F06D9F" w:rsidRPr="005528AE" w:rsidRDefault="00F06D9F" w:rsidP="00314397">
            <w:pPr>
              <w:widowControl w:val="0"/>
              <w:spacing w:after="0"/>
              <w:rPr>
                <w:rFonts w:ascii="Arial" w:hAnsi="Arial" w:cs="Arial"/>
                <w:lang w:val="en-GB"/>
              </w:rPr>
            </w:pPr>
          </w:p>
        </w:tc>
        <w:tc>
          <w:tcPr>
            <w:tcW w:w="627" w:type="pct"/>
          </w:tcPr>
          <w:p w14:paraId="7E0ECA38"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1870B0E5"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363F000F" w14:textId="77777777" w:rsidR="00F06D9F" w:rsidRPr="005528AE" w:rsidRDefault="00F06D9F" w:rsidP="00314397">
            <w:pPr>
              <w:widowControl w:val="0"/>
              <w:spacing w:after="0"/>
              <w:rPr>
                <w:rFonts w:ascii="Arial" w:hAnsi="Arial" w:cs="Arial"/>
                <w:lang w:val="en-GB"/>
              </w:rPr>
            </w:pPr>
          </w:p>
        </w:tc>
        <w:tc>
          <w:tcPr>
            <w:tcW w:w="632" w:type="pct"/>
          </w:tcPr>
          <w:p w14:paraId="29F20223" w14:textId="77777777" w:rsidR="00F06D9F" w:rsidRPr="005528AE" w:rsidRDefault="00F06D9F" w:rsidP="00314397">
            <w:pPr>
              <w:widowControl w:val="0"/>
              <w:spacing w:after="0"/>
              <w:rPr>
                <w:rFonts w:ascii="Arial" w:hAnsi="Arial" w:cs="Arial"/>
                <w:lang w:val="en-GB"/>
              </w:rPr>
            </w:pPr>
          </w:p>
        </w:tc>
        <w:tc>
          <w:tcPr>
            <w:tcW w:w="627" w:type="pct"/>
          </w:tcPr>
          <w:p w14:paraId="4448C584" w14:textId="77777777" w:rsidR="00F06D9F" w:rsidRPr="005528AE" w:rsidRDefault="00F06D9F" w:rsidP="00314397">
            <w:pPr>
              <w:widowControl w:val="0"/>
              <w:spacing w:after="0"/>
              <w:rPr>
                <w:rFonts w:ascii="Arial" w:hAnsi="Arial" w:cs="Arial"/>
                <w:lang w:val="en-GB"/>
              </w:rPr>
            </w:pPr>
          </w:p>
        </w:tc>
        <w:tc>
          <w:tcPr>
            <w:tcW w:w="606" w:type="pct"/>
          </w:tcPr>
          <w:p w14:paraId="36CE39C3" w14:textId="77777777" w:rsidR="00F06D9F" w:rsidRPr="005528AE" w:rsidRDefault="00F06D9F" w:rsidP="00314397">
            <w:pPr>
              <w:widowControl w:val="0"/>
              <w:spacing w:after="0"/>
              <w:rPr>
                <w:rFonts w:ascii="Arial" w:hAnsi="Arial" w:cs="Arial"/>
                <w:lang w:val="en-GB"/>
              </w:rPr>
            </w:pPr>
          </w:p>
        </w:tc>
      </w:tr>
      <w:tr w:rsidR="00F06D9F" w:rsidRPr="005528AE" w14:paraId="02E29090" w14:textId="77777777" w:rsidTr="007475B0">
        <w:trPr>
          <w:trHeight w:val="737"/>
        </w:trPr>
        <w:tc>
          <w:tcPr>
            <w:tcW w:w="635" w:type="pct"/>
          </w:tcPr>
          <w:p w14:paraId="0543C519" w14:textId="77777777" w:rsidR="00F06D9F" w:rsidRPr="005528AE" w:rsidRDefault="00F06D9F" w:rsidP="00314397">
            <w:pPr>
              <w:widowControl w:val="0"/>
              <w:spacing w:after="0"/>
              <w:rPr>
                <w:rFonts w:ascii="Arial" w:hAnsi="Arial" w:cs="Arial"/>
                <w:lang w:val="en-GB"/>
              </w:rPr>
            </w:pPr>
          </w:p>
        </w:tc>
        <w:tc>
          <w:tcPr>
            <w:tcW w:w="632" w:type="pct"/>
          </w:tcPr>
          <w:p w14:paraId="13ECF46D" w14:textId="77777777" w:rsidR="00F06D9F" w:rsidRPr="005528AE" w:rsidRDefault="00F06D9F" w:rsidP="00314397">
            <w:pPr>
              <w:widowControl w:val="0"/>
              <w:spacing w:after="0"/>
              <w:rPr>
                <w:rFonts w:ascii="Arial" w:hAnsi="Arial" w:cs="Arial"/>
                <w:lang w:val="en-GB"/>
              </w:rPr>
            </w:pPr>
          </w:p>
        </w:tc>
        <w:tc>
          <w:tcPr>
            <w:tcW w:w="627" w:type="pct"/>
          </w:tcPr>
          <w:p w14:paraId="0469B0C0"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65AE5D3C"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6D3BBC6F" w14:textId="77777777" w:rsidR="00F06D9F" w:rsidRPr="005528AE" w:rsidRDefault="00F06D9F" w:rsidP="00314397">
            <w:pPr>
              <w:widowControl w:val="0"/>
              <w:spacing w:after="0"/>
              <w:rPr>
                <w:rFonts w:ascii="Arial" w:hAnsi="Arial" w:cs="Arial"/>
                <w:lang w:val="en-GB"/>
              </w:rPr>
            </w:pPr>
          </w:p>
        </w:tc>
        <w:tc>
          <w:tcPr>
            <w:tcW w:w="632" w:type="pct"/>
          </w:tcPr>
          <w:p w14:paraId="27B8CEE9" w14:textId="77777777" w:rsidR="00F06D9F" w:rsidRPr="005528AE" w:rsidRDefault="00F06D9F" w:rsidP="00314397">
            <w:pPr>
              <w:widowControl w:val="0"/>
              <w:spacing w:after="0"/>
              <w:rPr>
                <w:rFonts w:ascii="Arial" w:hAnsi="Arial" w:cs="Arial"/>
                <w:lang w:val="en-GB"/>
              </w:rPr>
            </w:pPr>
          </w:p>
        </w:tc>
        <w:tc>
          <w:tcPr>
            <w:tcW w:w="627" w:type="pct"/>
          </w:tcPr>
          <w:p w14:paraId="77E6795D" w14:textId="77777777" w:rsidR="00F06D9F" w:rsidRPr="005528AE" w:rsidRDefault="00F06D9F" w:rsidP="00314397">
            <w:pPr>
              <w:widowControl w:val="0"/>
              <w:spacing w:after="0"/>
              <w:rPr>
                <w:rFonts w:ascii="Arial" w:hAnsi="Arial" w:cs="Arial"/>
                <w:lang w:val="en-GB"/>
              </w:rPr>
            </w:pPr>
          </w:p>
        </w:tc>
        <w:tc>
          <w:tcPr>
            <w:tcW w:w="606" w:type="pct"/>
          </w:tcPr>
          <w:p w14:paraId="5FCAD1E1" w14:textId="77777777" w:rsidR="00F06D9F" w:rsidRPr="005528AE" w:rsidRDefault="00F06D9F" w:rsidP="00314397">
            <w:pPr>
              <w:widowControl w:val="0"/>
              <w:spacing w:after="0"/>
              <w:rPr>
                <w:rFonts w:ascii="Arial" w:hAnsi="Arial" w:cs="Arial"/>
                <w:lang w:val="en-GB"/>
              </w:rPr>
            </w:pPr>
          </w:p>
        </w:tc>
      </w:tr>
      <w:tr w:rsidR="00F06D9F" w:rsidRPr="005528AE" w14:paraId="1D2C2476" w14:textId="77777777" w:rsidTr="007475B0">
        <w:trPr>
          <w:trHeight w:val="737"/>
        </w:trPr>
        <w:tc>
          <w:tcPr>
            <w:tcW w:w="635" w:type="pct"/>
          </w:tcPr>
          <w:p w14:paraId="48D0A666" w14:textId="77777777" w:rsidR="00F06D9F" w:rsidRPr="005528AE" w:rsidRDefault="00F06D9F" w:rsidP="00314397">
            <w:pPr>
              <w:widowControl w:val="0"/>
              <w:spacing w:after="0"/>
              <w:rPr>
                <w:rFonts w:ascii="Arial" w:hAnsi="Arial" w:cs="Arial"/>
                <w:lang w:val="en-GB"/>
              </w:rPr>
            </w:pPr>
          </w:p>
        </w:tc>
        <w:tc>
          <w:tcPr>
            <w:tcW w:w="632" w:type="pct"/>
          </w:tcPr>
          <w:p w14:paraId="078C78D8" w14:textId="77777777" w:rsidR="00F06D9F" w:rsidRPr="005528AE" w:rsidRDefault="00F06D9F" w:rsidP="00314397">
            <w:pPr>
              <w:widowControl w:val="0"/>
              <w:spacing w:after="0"/>
              <w:rPr>
                <w:rFonts w:ascii="Arial" w:hAnsi="Arial" w:cs="Arial"/>
                <w:lang w:val="en-GB"/>
              </w:rPr>
            </w:pPr>
          </w:p>
        </w:tc>
        <w:tc>
          <w:tcPr>
            <w:tcW w:w="627" w:type="pct"/>
          </w:tcPr>
          <w:p w14:paraId="33049C29"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52E79262"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18E78A01" w14:textId="77777777" w:rsidR="00F06D9F" w:rsidRPr="005528AE" w:rsidRDefault="00F06D9F" w:rsidP="00314397">
            <w:pPr>
              <w:widowControl w:val="0"/>
              <w:spacing w:after="0"/>
              <w:rPr>
                <w:rFonts w:ascii="Arial" w:hAnsi="Arial" w:cs="Arial"/>
                <w:lang w:val="en-GB"/>
              </w:rPr>
            </w:pPr>
          </w:p>
        </w:tc>
        <w:tc>
          <w:tcPr>
            <w:tcW w:w="632" w:type="pct"/>
          </w:tcPr>
          <w:p w14:paraId="05A5F806" w14:textId="77777777" w:rsidR="00F06D9F" w:rsidRPr="005528AE" w:rsidRDefault="00F06D9F" w:rsidP="00314397">
            <w:pPr>
              <w:widowControl w:val="0"/>
              <w:spacing w:after="0"/>
              <w:rPr>
                <w:rFonts w:ascii="Arial" w:hAnsi="Arial" w:cs="Arial"/>
                <w:lang w:val="en-GB"/>
              </w:rPr>
            </w:pPr>
          </w:p>
        </w:tc>
        <w:tc>
          <w:tcPr>
            <w:tcW w:w="627" w:type="pct"/>
          </w:tcPr>
          <w:p w14:paraId="4B289F5F" w14:textId="77777777" w:rsidR="00F06D9F" w:rsidRPr="005528AE" w:rsidRDefault="00F06D9F" w:rsidP="00314397">
            <w:pPr>
              <w:widowControl w:val="0"/>
              <w:spacing w:after="0"/>
              <w:rPr>
                <w:rFonts w:ascii="Arial" w:hAnsi="Arial" w:cs="Arial"/>
                <w:lang w:val="en-GB"/>
              </w:rPr>
            </w:pPr>
          </w:p>
        </w:tc>
        <w:tc>
          <w:tcPr>
            <w:tcW w:w="606" w:type="pct"/>
          </w:tcPr>
          <w:p w14:paraId="7076EB42" w14:textId="77777777" w:rsidR="00F06D9F" w:rsidRPr="005528AE" w:rsidRDefault="00F06D9F" w:rsidP="00314397">
            <w:pPr>
              <w:widowControl w:val="0"/>
              <w:spacing w:after="0"/>
              <w:rPr>
                <w:rFonts w:ascii="Arial" w:hAnsi="Arial" w:cs="Arial"/>
                <w:lang w:val="en-GB"/>
              </w:rPr>
            </w:pPr>
          </w:p>
        </w:tc>
      </w:tr>
      <w:tr w:rsidR="00F06D9F" w:rsidRPr="005528AE" w14:paraId="65BC2D38" w14:textId="77777777" w:rsidTr="007475B0">
        <w:trPr>
          <w:trHeight w:val="737"/>
        </w:trPr>
        <w:tc>
          <w:tcPr>
            <w:tcW w:w="635" w:type="pct"/>
          </w:tcPr>
          <w:p w14:paraId="417F827B" w14:textId="77777777" w:rsidR="00F06D9F" w:rsidRPr="005528AE" w:rsidRDefault="00F06D9F" w:rsidP="00314397">
            <w:pPr>
              <w:widowControl w:val="0"/>
              <w:spacing w:after="0"/>
              <w:rPr>
                <w:rFonts w:ascii="Arial" w:hAnsi="Arial" w:cs="Arial"/>
                <w:lang w:val="en-GB"/>
              </w:rPr>
            </w:pPr>
          </w:p>
        </w:tc>
        <w:tc>
          <w:tcPr>
            <w:tcW w:w="632" w:type="pct"/>
          </w:tcPr>
          <w:p w14:paraId="53BD8AB0" w14:textId="77777777" w:rsidR="00F06D9F" w:rsidRPr="005528AE" w:rsidRDefault="00F06D9F" w:rsidP="00314397">
            <w:pPr>
              <w:widowControl w:val="0"/>
              <w:spacing w:after="0"/>
              <w:rPr>
                <w:rFonts w:ascii="Arial" w:hAnsi="Arial" w:cs="Arial"/>
                <w:lang w:val="en-GB"/>
              </w:rPr>
            </w:pPr>
          </w:p>
        </w:tc>
        <w:tc>
          <w:tcPr>
            <w:tcW w:w="627" w:type="pct"/>
          </w:tcPr>
          <w:p w14:paraId="297E7242"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72F20C2A"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4AC99E52" w14:textId="77777777" w:rsidR="00F06D9F" w:rsidRPr="005528AE" w:rsidRDefault="00F06D9F" w:rsidP="00314397">
            <w:pPr>
              <w:widowControl w:val="0"/>
              <w:spacing w:after="0"/>
              <w:rPr>
                <w:rFonts w:ascii="Arial" w:hAnsi="Arial" w:cs="Arial"/>
                <w:lang w:val="en-GB"/>
              </w:rPr>
            </w:pPr>
          </w:p>
        </w:tc>
        <w:tc>
          <w:tcPr>
            <w:tcW w:w="632" w:type="pct"/>
          </w:tcPr>
          <w:p w14:paraId="33CB7B65" w14:textId="77777777" w:rsidR="00F06D9F" w:rsidRPr="005528AE" w:rsidRDefault="00F06D9F" w:rsidP="00314397">
            <w:pPr>
              <w:widowControl w:val="0"/>
              <w:spacing w:after="0"/>
              <w:rPr>
                <w:rFonts w:ascii="Arial" w:hAnsi="Arial" w:cs="Arial"/>
                <w:lang w:val="en-GB"/>
              </w:rPr>
            </w:pPr>
          </w:p>
        </w:tc>
        <w:tc>
          <w:tcPr>
            <w:tcW w:w="627" w:type="pct"/>
          </w:tcPr>
          <w:p w14:paraId="20498FBC" w14:textId="77777777" w:rsidR="00F06D9F" w:rsidRPr="005528AE" w:rsidRDefault="00F06D9F" w:rsidP="00314397">
            <w:pPr>
              <w:widowControl w:val="0"/>
              <w:spacing w:after="0"/>
              <w:rPr>
                <w:rFonts w:ascii="Arial" w:hAnsi="Arial" w:cs="Arial"/>
                <w:lang w:val="en-GB"/>
              </w:rPr>
            </w:pPr>
          </w:p>
        </w:tc>
        <w:tc>
          <w:tcPr>
            <w:tcW w:w="606" w:type="pct"/>
          </w:tcPr>
          <w:p w14:paraId="411BE20F" w14:textId="77777777" w:rsidR="00F06D9F" w:rsidRPr="005528AE" w:rsidRDefault="00F06D9F" w:rsidP="00314397">
            <w:pPr>
              <w:widowControl w:val="0"/>
              <w:spacing w:after="0"/>
              <w:rPr>
                <w:rFonts w:ascii="Arial" w:hAnsi="Arial" w:cs="Arial"/>
                <w:lang w:val="en-GB"/>
              </w:rPr>
            </w:pPr>
          </w:p>
        </w:tc>
      </w:tr>
      <w:tr w:rsidR="00F06D9F" w:rsidRPr="005528AE" w14:paraId="3127C761" w14:textId="77777777" w:rsidTr="007475B0">
        <w:trPr>
          <w:trHeight w:val="737"/>
        </w:trPr>
        <w:tc>
          <w:tcPr>
            <w:tcW w:w="635" w:type="pct"/>
          </w:tcPr>
          <w:p w14:paraId="7F1F9A07" w14:textId="77777777" w:rsidR="00F06D9F" w:rsidRPr="005528AE" w:rsidRDefault="00F06D9F" w:rsidP="00314397">
            <w:pPr>
              <w:widowControl w:val="0"/>
              <w:spacing w:after="0"/>
              <w:rPr>
                <w:rFonts w:ascii="Arial" w:hAnsi="Arial" w:cs="Arial"/>
                <w:lang w:val="en-GB"/>
              </w:rPr>
            </w:pPr>
          </w:p>
        </w:tc>
        <w:tc>
          <w:tcPr>
            <w:tcW w:w="632" w:type="pct"/>
          </w:tcPr>
          <w:p w14:paraId="7A64F2D4" w14:textId="77777777" w:rsidR="00F06D9F" w:rsidRPr="005528AE" w:rsidRDefault="00F06D9F" w:rsidP="00314397">
            <w:pPr>
              <w:widowControl w:val="0"/>
              <w:spacing w:after="0"/>
              <w:rPr>
                <w:rFonts w:ascii="Arial" w:hAnsi="Arial" w:cs="Arial"/>
                <w:lang w:val="en-GB"/>
              </w:rPr>
            </w:pPr>
          </w:p>
        </w:tc>
        <w:tc>
          <w:tcPr>
            <w:tcW w:w="627" w:type="pct"/>
          </w:tcPr>
          <w:p w14:paraId="0DC4ABA0"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4CF8CF4C"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00357CF7" w14:textId="77777777" w:rsidR="00F06D9F" w:rsidRPr="005528AE" w:rsidRDefault="00F06D9F" w:rsidP="00314397">
            <w:pPr>
              <w:widowControl w:val="0"/>
              <w:spacing w:after="0"/>
              <w:rPr>
                <w:rFonts w:ascii="Arial" w:hAnsi="Arial" w:cs="Arial"/>
                <w:lang w:val="en-GB"/>
              </w:rPr>
            </w:pPr>
          </w:p>
        </w:tc>
        <w:tc>
          <w:tcPr>
            <w:tcW w:w="632" w:type="pct"/>
          </w:tcPr>
          <w:p w14:paraId="1F07C7DB" w14:textId="77777777" w:rsidR="00F06D9F" w:rsidRPr="005528AE" w:rsidRDefault="00F06D9F" w:rsidP="00314397">
            <w:pPr>
              <w:widowControl w:val="0"/>
              <w:spacing w:after="0"/>
              <w:rPr>
                <w:rFonts w:ascii="Arial" w:hAnsi="Arial" w:cs="Arial"/>
                <w:lang w:val="en-GB"/>
              </w:rPr>
            </w:pPr>
          </w:p>
        </w:tc>
        <w:tc>
          <w:tcPr>
            <w:tcW w:w="627" w:type="pct"/>
          </w:tcPr>
          <w:p w14:paraId="088AD1EA" w14:textId="77777777" w:rsidR="00F06D9F" w:rsidRPr="005528AE" w:rsidRDefault="00F06D9F" w:rsidP="00314397">
            <w:pPr>
              <w:widowControl w:val="0"/>
              <w:spacing w:after="0"/>
              <w:rPr>
                <w:rFonts w:ascii="Arial" w:hAnsi="Arial" w:cs="Arial"/>
                <w:lang w:val="en-GB"/>
              </w:rPr>
            </w:pPr>
          </w:p>
        </w:tc>
        <w:tc>
          <w:tcPr>
            <w:tcW w:w="606" w:type="pct"/>
          </w:tcPr>
          <w:p w14:paraId="50A3A618" w14:textId="77777777" w:rsidR="00F06D9F" w:rsidRPr="005528AE" w:rsidRDefault="00F06D9F" w:rsidP="00314397">
            <w:pPr>
              <w:widowControl w:val="0"/>
              <w:spacing w:after="0"/>
              <w:rPr>
                <w:rFonts w:ascii="Arial" w:hAnsi="Arial" w:cs="Arial"/>
                <w:lang w:val="en-GB"/>
              </w:rPr>
            </w:pPr>
          </w:p>
        </w:tc>
      </w:tr>
      <w:tr w:rsidR="00F06D9F" w:rsidRPr="005528AE" w14:paraId="3BF9BFC4" w14:textId="77777777" w:rsidTr="007475B0">
        <w:trPr>
          <w:trHeight w:val="737"/>
        </w:trPr>
        <w:tc>
          <w:tcPr>
            <w:tcW w:w="635" w:type="pct"/>
          </w:tcPr>
          <w:p w14:paraId="5E1893DA" w14:textId="77777777" w:rsidR="00F06D9F" w:rsidRPr="005528AE" w:rsidRDefault="00F06D9F" w:rsidP="00314397">
            <w:pPr>
              <w:widowControl w:val="0"/>
              <w:spacing w:after="0"/>
              <w:rPr>
                <w:rFonts w:ascii="Arial" w:hAnsi="Arial" w:cs="Arial"/>
                <w:lang w:val="en-GB"/>
              </w:rPr>
            </w:pPr>
          </w:p>
        </w:tc>
        <w:tc>
          <w:tcPr>
            <w:tcW w:w="632" w:type="pct"/>
          </w:tcPr>
          <w:p w14:paraId="6FECF433" w14:textId="77777777" w:rsidR="00F06D9F" w:rsidRPr="005528AE" w:rsidRDefault="00F06D9F" w:rsidP="00314397">
            <w:pPr>
              <w:widowControl w:val="0"/>
              <w:spacing w:after="0"/>
              <w:rPr>
                <w:rFonts w:ascii="Arial" w:hAnsi="Arial" w:cs="Arial"/>
                <w:lang w:val="en-GB"/>
              </w:rPr>
            </w:pPr>
          </w:p>
        </w:tc>
        <w:tc>
          <w:tcPr>
            <w:tcW w:w="627" w:type="pct"/>
          </w:tcPr>
          <w:p w14:paraId="706138D8"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5CCE9B19"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7D20E5D2" w14:textId="77777777" w:rsidR="00F06D9F" w:rsidRPr="005528AE" w:rsidRDefault="00F06D9F" w:rsidP="00314397">
            <w:pPr>
              <w:widowControl w:val="0"/>
              <w:spacing w:after="0"/>
              <w:rPr>
                <w:rFonts w:ascii="Arial" w:hAnsi="Arial" w:cs="Arial"/>
                <w:lang w:val="en-GB"/>
              </w:rPr>
            </w:pPr>
          </w:p>
        </w:tc>
        <w:tc>
          <w:tcPr>
            <w:tcW w:w="632" w:type="pct"/>
          </w:tcPr>
          <w:p w14:paraId="721D9E06" w14:textId="77777777" w:rsidR="00F06D9F" w:rsidRPr="005528AE" w:rsidRDefault="00F06D9F" w:rsidP="00314397">
            <w:pPr>
              <w:widowControl w:val="0"/>
              <w:spacing w:after="0"/>
              <w:rPr>
                <w:rFonts w:ascii="Arial" w:hAnsi="Arial" w:cs="Arial"/>
                <w:lang w:val="en-GB"/>
              </w:rPr>
            </w:pPr>
          </w:p>
        </w:tc>
        <w:tc>
          <w:tcPr>
            <w:tcW w:w="627" w:type="pct"/>
          </w:tcPr>
          <w:p w14:paraId="75444C61" w14:textId="77777777" w:rsidR="00F06D9F" w:rsidRPr="005528AE" w:rsidRDefault="00F06D9F" w:rsidP="00314397">
            <w:pPr>
              <w:widowControl w:val="0"/>
              <w:spacing w:after="0"/>
              <w:rPr>
                <w:rFonts w:ascii="Arial" w:hAnsi="Arial" w:cs="Arial"/>
                <w:lang w:val="en-GB"/>
              </w:rPr>
            </w:pPr>
          </w:p>
        </w:tc>
        <w:tc>
          <w:tcPr>
            <w:tcW w:w="606" w:type="pct"/>
          </w:tcPr>
          <w:p w14:paraId="58331D59" w14:textId="77777777" w:rsidR="00F06D9F" w:rsidRPr="005528AE" w:rsidRDefault="00F06D9F" w:rsidP="00314397">
            <w:pPr>
              <w:widowControl w:val="0"/>
              <w:spacing w:after="0"/>
              <w:rPr>
                <w:rFonts w:ascii="Arial" w:hAnsi="Arial" w:cs="Arial"/>
                <w:lang w:val="en-GB"/>
              </w:rPr>
            </w:pPr>
          </w:p>
        </w:tc>
      </w:tr>
    </w:tbl>
    <w:p w14:paraId="773E9346" w14:textId="45375051" w:rsidR="00F06D9F" w:rsidRPr="00E00F84" w:rsidRDefault="00F06D9F" w:rsidP="00314397">
      <w:pPr>
        <w:widowControl w:val="0"/>
        <w:rPr>
          <w:rFonts w:ascii="Arial" w:hAnsi="Arial" w:cs="Arial"/>
        </w:rPr>
      </w:pPr>
    </w:p>
    <w:p w14:paraId="5164BA96" w14:textId="77777777" w:rsidR="00F641E4" w:rsidRPr="00E00F84" w:rsidRDefault="00F641E4">
      <w:pPr>
        <w:widowControl w:val="0"/>
        <w:rPr>
          <w:rFonts w:ascii="Arial" w:hAnsi="Arial" w:cs="Arial"/>
        </w:rPr>
      </w:pPr>
    </w:p>
    <w:sectPr w:rsidR="00F641E4" w:rsidRPr="00E00F84" w:rsidSect="00AE0DD5">
      <w:headerReference w:type="even" r:id="rId30"/>
      <w:headerReference w:type="default" r:id="rId31"/>
      <w:headerReference w:type="first" r:id="rId32"/>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720A" w14:textId="77777777" w:rsidR="00C015CA" w:rsidRDefault="00C015CA" w:rsidP="00552FA2">
      <w:pPr>
        <w:spacing w:after="0" w:line="240" w:lineRule="auto"/>
      </w:pPr>
      <w:r>
        <w:separator/>
      </w:r>
    </w:p>
  </w:endnote>
  <w:endnote w:type="continuationSeparator" w:id="0">
    <w:p w14:paraId="788F353F" w14:textId="77777777" w:rsidR="00C015CA" w:rsidRDefault="00C015CA"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B5F6" w14:textId="5C3027B2"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33449D0A" wp14:editId="4B5113B7">
          <wp:extent cx="207645"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2</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8E7E4D" w:rsidRPr="000647D7">
      <w:rPr>
        <w:rStyle w:val="PageNumber"/>
        <w:rFonts w:cs="Arial"/>
        <w:sz w:val="16"/>
        <w:szCs w:val="16"/>
        <w:lang w:val="en-CA"/>
      </w:rPr>
      <w:t>(</w:t>
    </w:r>
    <w:r w:rsidR="008E7E4D" w:rsidRPr="000647D7">
      <w:rPr>
        <w:rStyle w:val="PageNumber"/>
        <w:rFonts w:cs="Arial"/>
        <w:sz w:val="16"/>
        <w:szCs w:val="16"/>
        <w:lang w:val="en-CA"/>
      </w:rPr>
      <w:fldChar w:fldCharType="begin"/>
    </w:r>
    <w:r w:rsidR="008E7E4D" w:rsidRPr="000647D7">
      <w:rPr>
        <w:rStyle w:val="PageNumber"/>
        <w:rFonts w:cs="Arial"/>
        <w:sz w:val="16"/>
        <w:szCs w:val="16"/>
        <w:lang w:val="en-CA"/>
      </w:rPr>
      <w:instrText xml:space="preserve"> FILENAME   \* MERGEFORMAT </w:instrText>
    </w:r>
    <w:r w:rsidR="008E7E4D"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008E7E4D"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6758" w14:textId="77777777" w:rsidR="00740A2D" w:rsidRDefault="00740A2D" w:rsidP="007A0326">
    <w:pPr>
      <w:pStyle w:val="Footer"/>
      <w:tabs>
        <w:tab w:val="clear" w:pos="4680"/>
        <w:tab w:val="clear" w:pos="9360"/>
        <w:tab w:val="center" w:pos="7371"/>
        <w:tab w:val="right" w:pos="14742"/>
      </w:tabs>
      <w:rPr>
        <w:noProof/>
      </w:rPr>
    </w:pPr>
  </w:p>
  <w:p w14:paraId="5CE159FB" w14:textId="7D74D555"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6A49476C" wp14:editId="58E2521C">
          <wp:extent cx="207645" cy="24701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8E7E4D" w:rsidRPr="000647D7">
      <w:rPr>
        <w:rStyle w:val="PageNumber"/>
        <w:rFonts w:cs="Arial"/>
        <w:sz w:val="16"/>
        <w:szCs w:val="16"/>
        <w:lang w:val="en-CA"/>
      </w:rPr>
      <w:t>(</w:t>
    </w:r>
    <w:r w:rsidR="008E7E4D" w:rsidRPr="000647D7">
      <w:rPr>
        <w:rStyle w:val="PageNumber"/>
        <w:rFonts w:cs="Arial"/>
        <w:sz w:val="16"/>
        <w:szCs w:val="16"/>
        <w:lang w:val="en-CA"/>
      </w:rPr>
      <w:fldChar w:fldCharType="begin"/>
    </w:r>
    <w:r w:rsidR="008E7E4D" w:rsidRPr="000647D7">
      <w:rPr>
        <w:rStyle w:val="PageNumber"/>
        <w:rFonts w:cs="Arial"/>
        <w:sz w:val="16"/>
        <w:szCs w:val="16"/>
        <w:lang w:val="en-CA"/>
      </w:rPr>
      <w:instrText xml:space="preserve"> FILENAME   \* MERGEFORMAT </w:instrText>
    </w:r>
    <w:r w:rsidR="008E7E4D" w:rsidRPr="000647D7">
      <w:rPr>
        <w:rStyle w:val="PageNumber"/>
        <w:rFonts w:cs="Arial"/>
        <w:sz w:val="16"/>
        <w:szCs w:val="16"/>
        <w:lang w:val="en-CA"/>
      </w:rPr>
      <w:fldChar w:fldCharType="separate"/>
    </w:r>
    <w:r w:rsidR="002F0434">
      <w:rPr>
        <w:rStyle w:val="PageNumber"/>
        <w:rFonts w:cs="Arial"/>
        <w:noProof/>
        <w:sz w:val="16"/>
        <w:szCs w:val="16"/>
        <w:lang w:val="en-CA"/>
      </w:rPr>
      <w:t>2019 Code Draft - B355 - P S Maintenance Requirement Log v.20211102.5.docx</w:t>
    </w:r>
    <w:r w:rsidR="008E7E4D"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018C" w14:textId="3A82108C"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1845DC51" wp14:editId="4C902C27">
          <wp:extent cx="207645" cy="24701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25C1" w14:textId="77777777" w:rsidR="00355C24" w:rsidRDefault="00355C24" w:rsidP="007A0326">
    <w:pPr>
      <w:pStyle w:val="Footer"/>
      <w:tabs>
        <w:tab w:val="clear" w:pos="4680"/>
        <w:tab w:val="clear" w:pos="9360"/>
        <w:tab w:val="center" w:pos="7371"/>
        <w:tab w:val="right" w:pos="14742"/>
      </w:tabs>
      <w:rPr>
        <w:noProof/>
      </w:rPr>
    </w:pPr>
  </w:p>
  <w:p w14:paraId="729D1AC7" w14:textId="60C90832"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25F45FB3" wp14:editId="07C662CD">
          <wp:extent cx="207645" cy="24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Pr>
        <w:rStyle w:val="PageNumber"/>
        <w:rFonts w:cs="Arial"/>
        <w:noProof/>
        <w:sz w:val="16"/>
        <w:szCs w:val="16"/>
        <w:lang w:val="en-CA"/>
      </w:rPr>
      <w:t>2019 Code Draft - B355 - P S Maintenance Requirement Log v.20211102.5.docx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FCFE" w14:textId="604998E4"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55D8A440" wp14:editId="21227598">
          <wp:extent cx="207645" cy="247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7E66" w14:textId="14FB9B1E"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774D65A6" wp14:editId="0E62B04B">
          <wp:extent cx="207645" cy="2470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2</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D362" w14:textId="77777777" w:rsidR="00355C24" w:rsidRDefault="00355C24" w:rsidP="007A0326">
    <w:pPr>
      <w:pStyle w:val="Footer"/>
      <w:tabs>
        <w:tab w:val="clear" w:pos="4680"/>
        <w:tab w:val="clear" w:pos="9360"/>
        <w:tab w:val="center" w:pos="7371"/>
        <w:tab w:val="right" w:pos="14742"/>
      </w:tabs>
      <w:rPr>
        <w:noProof/>
      </w:rPr>
    </w:pPr>
  </w:p>
  <w:p w14:paraId="03A9249B" w14:textId="27218C81"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3205B349" wp14:editId="79E65562">
          <wp:extent cx="207645" cy="2470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607A" w14:textId="39749472"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4C9AD8F1" wp14:editId="4756054B">
          <wp:extent cx="207645" cy="2470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643FB3">
      <w:rPr>
        <w:rStyle w:val="PageNumber"/>
        <w:rFonts w:cs="Arial"/>
        <w:noProof/>
        <w:sz w:val="16"/>
        <w:szCs w:val="16"/>
        <w:lang w:val="en-CA"/>
      </w:rPr>
      <w:t>2019 Code B355 PS - Maintenance Requirement Log v.20241023.2.docx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C07E" w14:textId="77777777" w:rsidR="00C015CA" w:rsidRDefault="00C015CA" w:rsidP="00552FA2">
      <w:pPr>
        <w:spacing w:after="0" w:line="240" w:lineRule="auto"/>
      </w:pPr>
      <w:r>
        <w:separator/>
      </w:r>
    </w:p>
  </w:footnote>
  <w:footnote w:type="continuationSeparator" w:id="0">
    <w:p w14:paraId="5435D7F2" w14:textId="77777777" w:rsidR="00C015CA" w:rsidRDefault="00C015CA"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090C" w14:textId="77777777" w:rsidR="00D719E8" w:rsidRDefault="00D719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050"/>
      <w:gridCol w:w="7629"/>
      <w:gridCol w:w="6027"/>
    </w:tblGrid>
    <w:tr w:rsidR="00FF5465" w:rsidRPr="00A70ED1" w14:paraId="5CBE3130" w14:textId="77777777" w:rsidTr="00314397">
      <w:trPr>
        <w:trHeight w:val="1200"/>
      </w:trPr>
      <w:tc>
        <w:tcPr>
          <w:tcW w:w="357" w:type="pct"/>
          <w:vAlign w:val="center"/>
        </w:tcPr>
        <w:p w14:paraId="4107B9AC" w14:textId="19F8CAAE" w:rsidR="00FF5465" w:rsidRPr="00A70ED1" w:rsidRDefault="00116E7C" w:rsidP="00D135FB">
          <w:pPr>
            <w:pStyle w:val="Header"/>
            <w:ind w:hanging="108"/>
            <w:jc w:val="center"/>
          </w:pPr>
          <w:r>
            <w:rPr>
              <w:noProof/>
              <w:lang w:val="en-CA" w:eastAsia="en-CA"/>
            </w:rPr>
            <w:drawing>
              <wp:inline distT="0" distB="0" distL="0" distR="0" wp14:anchorId="7658A03A" wp14:editId="186947EB">
                <wp:extent cx="521970" cy="589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594" w:type="pct"/>
        </w:tcPr>
        <w:p w14:paraId="606AC4D6" w14:textId="77777777" w:rsidR="00FF5465" w:rsidRPr="00A70ED1" w:rsidRDefault="00FF5465"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0E3F46" w14:textId="77777777" w:rsidR="00FF5465" w:rsidRPr="00A70ED1" w:rsidRDefault="00FF5465"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C9E5218" w14:textId="77777777" w:rsidR="00FF5465" w:rsidRPr="00A70ED1" w:rsidRDefault="00FF5465"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2049" w:type="pct"/>
          <w:vAlign w:val="center"/>
        </w:tcPr>
        <w:p w14:paraId="10C051B1"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3D0AA73A" w14:textId="2AFE58EF"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Additional Individual AHJ Requirements</w:t>
          </w:r>
        </w:p>
      </w:tc>
    </w:tr>
  </w:tbl>
  <w:p w14:paraId="0771E578" w14:textId="77777777" w:rsidR="00FF5465" w:rsidRDefault="00FF54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959"/>
      <w:gridCol w:w="6962"/>
      <w:gridCol w:w="6785"/>
    </w:tblGrid>
    <w:tr w:rsidR="00FF5465" w:rsidRPr="00A70ED1" w14:paraId="573F74D4" w14:textId="77777777" w:rsidTr="00314397">
      <w:trPr>
        <w:trHeight w:val="1200"/>
      </w:trPr>
      <w:tc>
        <w:tcPr>
          <w:tcW w:w="326" w:type="pct"/>
          <w:vAlign w:val="center"/>
        </w:tcPr>
        <w:p w14:paraId="2028A4AA" w14:textId="658A0CFC" w:rsidR="00FF5465" w:rsidRPr="00A70ED1" w:rsidRDefault="00116E7C" w:rsidP="00FB65D5">
          <w:pPr>
            <w:pStyle w:val="Header"/>
            <w:ind w:hanging="108"/>
            <w:jc w:val="center"/>
          </w:pPr>
          <w:r>
            <w:rPr>
              <w:noProof/>
            </w:rPr>
            <w:drawing>
              <wp:inline distT="0" distB="0" distL="0" distR="0" wp14:anchorId="6165F9AF" wp14:editId="33A895DD">
                <wp:extent cx="521970" cy="60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367" w:type="pct"/>
        </w:tcPr>
        <w:p w14:paraId="5241CB6C" w14:textId="77777777" w:rsidR="00FF5465" w:rsidRPr="00A70ED1" w:rsidRDefault="00FF5465"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125DAE1" w14:textId="77777777" w:rsidR="00FF5465" w:rsidRPr="00A70ED1" w:rsidRDefault="00FF5465"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44AD21D" w14:textId="77777777" w:rsidR="00FF5465" w:rsidRPr="00A70ED1" w:rsidRDefault="00FF5465"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2307" w:type="pct"/>
          <w:vAlign w:val="center"/>
        </w:tcPr>
        <w:p w14:paraId="256B7D5A"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27B49EDE" w14:textId="5EFBF3AD"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36"/>
              <w:szCs w:val="28"/>
            </w:rPr>
            <w:t>Additional Individual AHJ Requirements</w:t>
          </w:r>
        </w:p>
      </w:tc>
    </w:tr>
  </w:tbl>
  <w:p w14:paraId="3871BC1D" w14:textId="77777777" w:rsidR="00FF5465" w:rsidRDefault="00FF54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050"/>
      <w:gridCol w:w="7629"/>
      <w:gridCol w:w="6027"/>
    </w:tblGrid>
    <w:tr w:rsidR="00FF5465" w:rsidRPr="00A70ED1" w14:paraId="0AF739B7" w14:textId="77777777" w:rsidTr="00314397">
      <w:trPr>
        <w:trHeight w:val="1200"/>
      </w:trPr>
      <w:tc>
        <w:tcPr>
          <w:tcW w:w="357" w:type="pct"/>
          <w:vAlign w:val="center"/>
        </w:tcPr>
        <w:p w14:paraId="43BD68E7" w14:textId="044C01BA" w:rsidR="00FF5465" w:rsidRPr="00A70ED1" w:rsidRDefault="00116E7C" w:rsidP="00DF381E">
          <w:pPr>
            <w:pStyle w:val="Header"/>
            <w:ind w:hanging="108"/>
            <w:jc w:val="center"/>
          </w:pPr>
          <w:r>
            <w:rPr>
              <w:noProof/>
              <w:lang w:val="en-CA" w:eastAsia="en-CA"/>
            </w:rPr>
            <w:drawing>
              <wp:inline distT="0" distB="0" distL="0" distR="0" wp14:anchorId="6CB3AB3E" wp14:editId="437F4377">
                <wp:extent cx="521970" cy="589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594" w:type="pct"/>
        </w:tcPr>
        <w:p w14:paraId="546E37AA"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35A551E" w14:textId="77777777" w:rsidR="00FF5465" w:rsidRPr="00A70ED1" w:rsidRDefault="00FF5465"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5B802A00"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2049" w:type="pct"/>
          <w:vAlign w:val="center"/>
        </w:tcPr>
        <w:p w14:paraId="5ED8347D"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27628E3B" w14:textId="19BDDA01"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Additional Individual AHJ Requirements</w:t>
          </w:r>
        </w:p>
      </w:tc>
    </w:tr>
  </w:tbl>
  <w:p w14:paraId="496DD182" w14:textId="77777777" w:rsidR="00FF5465" w:rsidRDefault="00FF54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394"/>
      <w:gridCol w:w="10115"/>
      <w:gridCol w:w="3197"/>
    </w:tblGrid>
    <w:tr w:rsidR="00D719E8" w:rsidRPr="00A70ED1" w14:paraId="7F0D0799" w14:textId="77777777" w:rsidTr="00314397">
      <w:trPr>
        <w:trHeight w:val="1200"/>
      </w:trPr>
      <w:tc>
        <w:tcPr>
          <w:tcW w:w="474" w:type="pct"/>
          <w:vAlign w:val="center"/>
        </w:tcPr>
        <w:p w14:paraId="2C10D787" w14:textId="48B73027" w:rsidR="00D719E8" w:rsidRPr="00A70ED1" w:rsidRDefault="00116E7C" w:rsidP="00D135FB">
          <w:pPr>
            <w:pStyle w:val="Header"/>
            <w:ind w:hanging="108"/>
            <w:jc w:val="center"/>
          </w:pPr>
          <w:r>
            <w:rPr>
              <w:noProof/>
              <w:lang w:val="en-CA" w:eastAsia="en-CA"/>
            </w:rPr>
            <w:drawing>
              <wp:inline distT="0" distB="0" distL="0" distR="0" wp14:anchorId="333C518A" wp14:editId="10B9F34B">
                <wp:extent cx="521970" cy="589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439" w:type="pct"/>
        </w:tcPr>
        <w:p w14:paraId="1D2918F5"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AF2A59" w14:textId="77777777" w:rsidR="00D719E8" w:rsidRPr="00A70ED1" w:rsidRDefault="00D719E8"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76F86CC6"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087" w:type="pct"/>
          <w:vAlign w:val="center"/>
        </w:tcPr>
        <w:p w14:paraId="3371DCF8"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3236E572" w14:textId="50F925C7"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Signature Card</w:t>
          </w:r>
        </w:p>
      </w:tc>
    </w:tr>
  </w:tbl>
  <w:p w14:paraId="31E979D6" w14:textId="77777777" w:rsidR="00D719E8" w:rsidRDefault="00D719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329"/>
      <w:gridCol w:w="9656"/>
      <w:gridCol w:w="3721"/>
    </w:tblGrid>
    <w:tr w:rsidR="00D719E8" w:rsidRPr="00A70ED1" w14:paraId="2550FCBA" w14:textId="77777777" w:rsidTr="00314397">
      <w:trPr>
        <w:trHeight w:val="1200"/>
      </w:trPr>
      <w:tc>
        <w:tcPr>
          <w:tcW w:w="452" w:type="pct"/>
          <w:vAlign w:val="center"/>
        </w:tcPr>
        <w:p w14:paraId="5B8109B0" w14:textId="4B77D339" w:rsidR="00D719E8" w:rsidRPr="00A70ED1" w:rsidRDefault="00116E7C" w:rsidP="00FB65D5">
          <w:pPr>
            <w:pStyle w:val="Header"/>
            <w:ind w:hanging="108"/>
            <w:jc w:val="center"/>
          </w:pPr>
          <w:r>
            <w:rPr>
              <w:noProof/>
            </w:rPr>
            <w:drawing>
              <wp:inline distT="0" distB="0" distL="0" distR="0" wp14:anchorId="09BE1039" wp14:editId="64131775">
                <wp:extent cx="521970" cy="600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3283" w:type="pct"/>
        </w:tcPr>
        <w:p w14:paraId="005D7A83"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D319157" w14:textId="77777777" w:rsidR="00D719E8" w:rsidRPr="00A70ED1" w:rsidRDefault="00D719E8"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11A16E5B"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265" w:type="pct"/>
          <w:vAlign w:val="center"/>
        </w:tcPr>
        <w:p w14:paraId="79136050"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7762D34C" w14:textId="32B0C5E4"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36"/>
              <w:szCs w:val="28"/>
            </w:rPr>
            <w:t>Signature Card</w:t>
          </w:r>
        </w:p>
      </w:tc>
    </w:tr>
  </w:tbl>
  <w:p w14:paraId="2EFC37A0" w14:textId="77777777" w:rsidR="00D719E8" w:rsidRDefault="00D719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394"/>
      <w:gridCol w:w="10115"/>
      <w:gridCol w:w="3197"/>
    </w:tblGrid>
    <w:tr w:rsidR="00D719E8" w:rsidRPr="00A70ED1" w14:paraId="20C10C85" w14:textId="77777777" w:rsidTr="00314397">
      <w:trPr>
        <w:trHeight w:val="1200"/>
      </w:trPr>
      <w:tc>
        <w:tcPr>
          <w:tcW w:w="474" w:type="pct"/>
          <w:vAlign w:val="center"/>
        </w:tcPr>
        <w:p w14:paraId="42DE55D8" w14:textId="182FF6C6" w:rsidR="00D719E8" w:rsidRPr="00A70ED1" w:rsidRDefault="00116E7C" w:rsidP="00DF381E">
          <w:pPr>
            <w:pStyle w:val="Header"/>
            <w:ind w:hanging="108"/>
            <w:jc w:val="center"/>
          </w:pPr>
          <w:r>
            <w:rPr>
              <w:noProof/>
              <w:lang w:val="en-CA" w:eastAsia="en-CA"/>
            </w:rPr>
            <w:drawing>
              <wp:inline distT="0" distB="0" distL="0" distR="0" wp14:anchorId="2CA14B9B" wp14:editId="5F1733ED">
                <wp:extent cx="521970" cy="5892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439" w:type="pct"/>
        </w:tcPr>
        <w:p w14:paraId="669025D2" w14:textId="77777777" w:rsidR="00D719E8" w:rsidRPr="00A70ED1" w:rsidRDefault="00D719E8"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307C7C6" w14:textId="77777777" w:rsidR="00D719E8" w:rsidRPr="00A70ED1" w:rsidRDefault="00D719E8"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1C87D2A5" w14:textId="77777777" w:rsidR="00D719E8" w:rsidRPr="00A70ED1" w:rsidRDefault="00D719E8"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087" w:type="pct"/>
          <w:vAlign w:val="center"/>
        </w:tcPr>
        <w:p w14:paraId="21A8C402"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62743FD0" w14:textId="402026BC"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Signature Card</w:t>
          </w:r>
        </w:p>
      </w:tc>
    </w:tr>
  </w:tbl>
  <w:p w14:paraId="290A0AC2" w14:textId="77777777" w:rsidR="00D719E8" w:rsidRDefault="00D7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AD2A" w14:textId="77777777" w:rsidR="00355C24" w:rsidRDefault="0035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3E20" w14:textId="77777777" w:rsidR="00355C24" w:rsidRDefault="00355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139"/>
      <w:gridCol w:w="8279"/>
      <w:gridCol w:w="5288"/>
    </w:tblGrid>
    <w:tr w:rsidR="00355C24" w:rsidRPr="00A70ED1" w14:paraId="663078AC" w14:textId="77777777" w:rsidTr="00FF5465">
      <w:trPr>
        <w:trHeight w:val="1200"/>
      </w:trPr>
      <w:tc>
        <w:tcPr>
          <w:tcW w:w="387" w:type="pct"/>
          <w:vAlign w:val="center"/>
        </w:tcPr>
        <w:p w14:paraId="72967E11" w14:textId="3E4BB466" w:rsidR="00355C24" w:rsidRPr="00A70ED1" w:rsidRDefault="00116E7C" w:rsidP="00D135FB">
          <w:pPr>
            <w:pStyle w:val="Header"/>
            <w:ind w:hanging="108"/>
            <w:jc w:val="center"/>
          </w:pPr>
          <w:r>
            <w:rPr>
              <w:noProof/>
              <w:lang w:val="en-CA" w:eastAsia="en-CA"/>
            </w:rPr>
            <w:drawing>
              <wp:inline distT="0" distB="0" distL="0" distR="0" wp14:anchorId="51BA492F" wp14:editId="6E43E8ED">
                <wp:extent cx="521970" cy="5892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126F44E5" w14:textId="77777777" w:rsidR="00355C24" w:rsidRPr="00A70ED1" w:rsidRDefault="00355C24"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1B2BC43" w14:textId="77777777" w:rsidR="00355C24" w:rsidRPr="00A70ED1" w:rsidRDefault="00355C24"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50ED4396" w14:textId="77777777" w:rsidR="00355C24" w:rsidRPr="00A70ED1" w:rsidRDefault="00355C24"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798" w:type="pct"/>
          <w:vAlign w:val="center"/>
        </w:tcPr>
        <w:p w14:paraId="25C73C00" w14:textId="77777777" w:rsidR="00314397" w:rsidRPr="00314397" w:rsidRDefault="00314397" w:rsidP="00314397">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20 __ __</w:t>
          </w:r>
        </w:p>
        <w:p w14:paraId="3946A4E3" w14:textId="6755828C" w:rsidR="00355C24" w:rsidRPr="00A70ED1" w:rsidRDefault="00314397" w:rsidP="00314397">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Examination and Tests</w:t>
          </w:r>
        </w:p>
      </w:tc>
    </w:tr>
  </w:tbl>
  <w:p w14:paraId="6C924103" w14:textId="77777777" w:rsidR="00355C24" w:rsidRDefault="00355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185"/>
      <w:gridCol w:w="8621"/>
      <w:gridCol w:w="4900"/>
    </w:tblGrid>
    <w:tr w:rsidR="00355C24" w:rsidRPr="00A70ED1" w14:paraId="17511B6E" w14:textId="77777777" w:rsidTr="00FF5465">
      <w:trPr>
        <w:trHeight w:val="1200"/>
      </w:trPr>
      <w:tc>
        <w:tcPr>
          <w:tcW w:w="403" w:type="pct"/>
          <w:vAlign w:val="center"/>
        </w:tcPr>
        <w:p w14:paraId="5FE3D445" w14:textId="7916520A" w:rsidR="00355C24" w:rsidRPr="00A70ED1" w:rsidRDefault="00116E7C" w:rsidP="00FB65D5">
          <w:pPr>
            <w:pStyle w:val="Header"/>
            <w:ind w:hanging="108"/>
            <w:jc w:val="center"/>
          </w:pPr>
          <w:r>
            <w:rPr>
              <w:noProof/>
            </w:rPr>
            <w:drawing>
              <wp:inline distT="0" distB="0" distL="0" distR="0" wp14:anchorId="47BAAF4C" wp14:editId="0A47A1C9">
                <wp:extent cx="521970"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931" w:type="pct"/>
        </w:tcPr>
        <w:p w14:paraId="425336DB" w14:textId="77777777" w:rsidR="00355C24" w:rsidRPr="00A70ED1" w:rsidRDefault="00355C24"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D6C3698" w14:textId="77777777" w:rsidR="00355C24" w:rsidRPr="00A70ED1" w:rsidRDefault="00355C24"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0B772031" w14:textId="77777777" w:rsidR="00355C24" w:rsidRPr="00A70ED1" w:rsidRDefault="00355C24"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666" w:type="pct"/>
          <w:vAlign w:val="center"/>
        </w:tcPr>
        <w:p w14:paraId="502D2CF7" w14:textId="77777777" w:rsidR="00FF5465" w:rsidRPr="00DA4E37"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DA4E37">
            <w:rPr>
              <w:rFonts w:ascii="Arial Narrow" w:hAnsi="Arial Narrow"/>
              <w:b/>
              <w:spacing w:val="20"/>
              <w:sz w:val="28"/>
              <w:szCs w:val="28"/>
            </w:rPr>
            <w:t>20 __ __</w:t>
          </w:r>
        </w:p>
        <w:p w14:paraId="3DE1B7B3" w14:textId="7022D0A7" w:rsidR="00355C24"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807DA">
            <w:rPr>
              <w:rFonts w:ascii="Arial Narrow" w:hAnsi="Arial Narrow"/>
              <w:b/>
              <w:spacing w:val="20"/>
              <w:sz w:val="28"/>
              <w:szCs w:val="28"/>
            </w:rPr>
            <w:t>Examination and Tests</w:t>
          </w:r>
        </w:p>
      </w:tc>
    </w:tr>
  </w:tbl>
  <w:p w14:paraId="1D9616CA" w14:textId="77777777" w:rsidR="00355C24" w:rsidRDefault="00355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265"/>
      <w:gridCol w:w="9188"/>
      <w:gridCol w:w="4253"/>
    </w:tblGrid>
    <w:tr w:rsidR="005F0BC1" w:rsidRPr="00A70ED1" w14:paraId="4687CEC3" w14:textId="77777777" w:rsidTr="00FF5465">
      <w:trPr>
        <w:trHeight w:val="1200"/>
      </w:trPr>
      <w:tc>
        <w:tcPr>
          <w:tcW w:w="430" w:type="pct"/>
          <w:vAlign w:val="center"/>
        </w:tcPr>
        <w:p w14:paraId="207AFE19" w14:textId="31D69397" w:rsidR="005F0BC1" w:rsidRPr="00A70ED1" w:rsidRDefault="00116E7C" w:rsidP="00DF381E">
          <w:pPr>
            <w:pStyle w:val="Header"/>
            <w:ind w:hanging="108"/>
            <w:jc w:val="center"/>
          </w:pPr>
          <w:r>
            <w:rPr>
              <w:noProof/>
              <w:lang w:val="en-CA" w:eastAsia="en-CA"/>
            </w:rPr>
            <w:drawing>
              <wp:inline distT="0" distB="0" distL="0" distR="0" wp14:anchorId="38D3629D" wp14:editId="342CB2DD">
                <wp:extent cx="521970" cy="5892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124" w:type="pct"/>
        </w:tcPr>
        <w:p w14:paraId="2972CF7D" w14:textId="77777777" w:rsidR="005F0BC1" w:rsidRPr="00A70ED1" w:rsidRDefault="005F0BC1"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48EB00C" w14:textId="77777777" w:rsidR="005F0BC1" w:rsidRPr="00A70ED1" w:rsidRDefault="005F0BC1"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61049AB1" w14:textId="77777777" w:rsidR="005F0BC1" w:rsidRPr="00A70ED1" w:rsidRDefault="005F0BC1"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446" w:type="pct"/>
          <w:vAlign w:val="center"/>
        </w:tcPr>
        <w:p w14:paraId="093501AB"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4CDFF35B" w14:textId="43C8FC9E" w:rsidR="005F0BC1"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Examination and Tests</w:t>
          </w:r>
        </w:p>
      </w:tc>
    </w:tr>
  </w:tbl>
  <w:p w14:paraId="6313ED79" w14:textId="77777777" w:rsidR="005F0BC1" w:rsidRDefault="005F0B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139"/>
      <w:gridCol w:w="8279"/>
      <w:gridCol w:w="5288"/>
    </w:tblGrid>
    <w:tr w:rsidR="00D719E8" w:rsidRPr="00A70ED1" w14:paraId="145F0D3D" w14:textId="77777777" w:rsidTr="00FF5465">
      <w:trPr>
        <w:trHeight w:val="1200"/>
      </w:trPr>
      <w:tc>
        <w:tcPr>
          <w:tcW w:w="387" w:type="pct"/>
          <w:vAlign w:val="center"/>
        </w:tcPr>
        <w:p w14:paraId="00BBC2DB" w14:textId="2439285F" w:rsidR="00D719E8" w:rsidRPr="00A70ED1" w:rsidRDefault="00116E7C" w:rsidP="00D135FB">
          <w:pPr>
            <w:pStyle w:val="Header"/>
            <w:ind w:hanging="108"/>
            <w:jc w:val="center"/>
          </w:pPr>
          <w:r>
            <w:rPr>
              <w:noProof/>
              <w:lang w:val="en-CA" w:eastAsia="en-CA"/>
            </w:rPr>
            <w:drawing>
              <wp:inline distT="0" distB="0" distL="0" distR="0" wp14:anchorId="35FE8832" wp14:editId="3B82CE82">
                <wp:extent cx="521970" cy="589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3E2EF31F"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A31C282" w14:textId="77777777" w:rsidR="00D719E8" w:rsidRPr="00A70ED1" w:rsidRDefault="00D719E8"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51FFB6CA"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798" w:type="pct"/>
          <w:vAlign w:val="center"/>
        </w:tcPr>
        <w:p w14:paraId="5A143ABF"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551EA9A5" w14:textId="77777777" w:rsidR="00D719E8" w:rsidRPr="00A70ED1"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Repair and Replacement Record</w:t>
          </w:r>
        </w:p>
      </w:tc>
    </w:tr>
  </w:tbl>
  <w:p w14:paraId="1D8B9F06" w14:textId="77777777" w:rsidR="00D719E8" w:rsidRDefault="00D719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185"/>
      <w:gridCol w:w="8621"/>
      <w:gridCol w:w="4900"/>
    </w:tblGrid>
    <w:tr w:rsidR="00D719E8" w:rsidRPr="00A70ED1" w14:paraId="2917383C" w14:textId="77777777" w:rsidTr="00FF5465">
      <w:trPr>
        <w:trHeight w:val="1200"/>
      </w:trPr>
      <w:tc>
        <w:tcPr>
          <w:tcW w:w="403" w:type="pct"/>
          <w:vAlign w:val="center"/>
        </w:tcPr>
        <w:p w14:paraId="54B59E2F" w14:textId="5F8F6CBF" w:rsidR="00D719E8" w:rsidRPr="00A70ED1" w:rsidRDefault="00116E7C" w:rsidP="00FB65D5">
          <w:pPr>
            <w:pStyle w:val="Header"/>
            <w:ind w:hanging="108"/>
            <w:jc w:val="center"/>
          </w:pPr>
          <w:r>
            <w:rPr>
              <w:noProof/>
            </w:rPr>
            <w:drawing>
              <wp:inline distT="0" distB="0" distL="0" distR="0" wp14:anchorId="10DBA0D4" wp14:editId="6B420A3B">
                <wp:extent cx="521970" cy="600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931" w:type="pct"/>
        </w:tcPr>
        <w:p w14:paraId="5682619E"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2E7BD7E" w14:textId="77777777" w:rsidR="00D719E8" w:rsidRPr="00A70ED1" w:rsidRDefault="00D719E8"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F5D7578"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666" w:type="pct"/>
          <w:vAlign w:val="center"/>
        </w:tcPr>
        <w:p w14:paraId="6F706F9B"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4776869E" w14:textId="77777777" w:rsidR="00D719E8" w:rsidRPr="00A70ED1"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36"/>
              <w:szCs w:val="28"/>
            </w:rPr>
            <w:t>Examination and Tests</w:t>
          </w:r>
        </w:p>
      </w:tc>
    </w:tr>
  </w:tbl>
  <w:p w14:paraId="7AD531A8" w14:textId="77777777" w:rsidR="00D719E8" w:rsidRDefault="00D719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139"/>
      <w:gridCol w:w="8279"/>
      <w:gridCol w:w="5288"/>
    </w:tblGrid>
    <w:tr w:rsidR="00FF5465" w:rsidRPr="00A70ED1" w14:paraId="5D5C36F7" w14:textId="77777777" w:rsidTr="00FF5465">
      <w:trPr>
        <w:trHeight w:val="1200"/>
      </w:trPr>
      <w:tc>
        <w:tcPr>
          <w:tcW w:w="387" w:type="pct"/>
          <w:vAlign w:val="center"/>
        </w:tcPr>
        <w:p w14:paraId="4010CB10" w14:textId="4DF8D3C8" w:rsidR="00FF5465" w:rsidRPr="00A70ED1" w:rsidRDefault="00116E7C" w:rsidP="00DF381E">
          <w:pPr>
            <w:pStyle w:val="Header"/>
            <w:ind w:hanging="108"/>
            <w:jc w:val="center"/>
          </w:pPr>
          <w:bookmarkStart w:id="4" w:name="_Hlk89259186"/>
          <w:r>
            <w:rPr>
              <w:noProof/>
              <w:lang w:val="en-CA" w:eastAsia="en-CA"/>
            </w:rPr>
            <w:drawing>
              <wp:inline distT="0" distB="0" distL="0" distR="0" wp14:anchorId="6B6C9804" wp14:editId="17D7D451">
                <wp:extent cx="521970" cy="589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5F4AF728"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F8AB45" w14:textId="77777777" w:rsidR="00FF5465" w:rsidRPr="00A70ED1" w:rsidRDefault="00FF5465"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33CF6BEE"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798" w:type="pct"/>
          <w:vAlign w:val="center"/>
        </w:tcPr>
        <w:p w14:paraId="376C5896"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528F4523" w14:textId="41601018" w:rsidR="00FF5465"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Repair and Replacement Record</w:t>
          </w:r>
        </w:p>
      </w:tc>
    </w:tr>
    <w:bookmarkEnd w:id="4"/>
  </w:tbl>
  <w:p w14:paraId="35B5871C" w14:textId="77777777" w:rsidR="00FF5465" w:rsidRDefault="00FF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C35"/>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15611A"/>
    <w:multiLevelType w:val="hybridMultilevel"/>
    <w:tmpl w:val="29201C5A"/>
    <w:lvl w:ilvl="0" w:tplc="82B252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0BE0CF6"/>
    <w:multiLevelType w:val="hybridMultilevel"/>
    <w:tmpl w:val="7D965250"/>
    <w:lvl w:ilvl="0" w:tplc="437C4D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92D0B"/>
    <w:multiLevelType w:val="hybridMultilevel"/>
    <w:tmpl w:val="A4361FBE"/>
    <w:lvl w:ilvl="0" w:tplc="51E2D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40FA1"/>
    <w:multiLevelType w:val="hybridMultilevel"/>
    <w:tmpl w:val="3564BD70"/>
    <w:lvl w:ilvl="0" w:tplc="DC0A13BA">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3E2D"/>
    <w:multiLevelType w:val="hybridMultilevel"/>
    <w:tmpl w:val="244CFE20"/>
    <w:lvl w:ilvl="0" w:tplc="2A3E06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062CA0"/>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037572"/>
    <w:multiLevelType w:val="hybridMultilevel"/>
    <w:tmpl w:val="7D7A2D1E"/>
    <w:lvl w:ilvl="0" w:tplc="4BC073F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231EAC"/>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304F38"/>
    <w:multiLevelType w:val="hybridMultilevel"/>
    <w:tmpl w:val="4CA26A68"/>
    <w:lvl w:ilvl="0" w:tplc="C7A81F4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6B41D41"/>
    <w:multiLevelType w:val="hybridMultilevel"/>
    <w:tmpl w:val="90EADF28"/>
    <w:lvl w:ilvl="0" w:tplc="71D6B2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ABD6CC1"/>
    <w:multiLevelType w:val="hybridMultilevel"/>
    <w:tmpl w:val="A3BCD64A"/>
    <w:lvl w:ilvl="0" w:tplc="71D6B2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111571"/>
    <w:multiLevelType w:val="hybridMultilevel"/>
    <w:tmpl w:val="2DEC01C8"/>
    <w:lvl w:ilvl="0" w:tplc="D1A0888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DA1C83"/>
    <w:multiLevelType w:val="hybridMultilevel"/>
    <w:tmpl w:val="708C161C"/>
    <w:lvl w:ilvl="0" w:tplc="907A15F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936A4B"/>
    <w:multiLevelType w:val="hybridMultilevel"/>
    <w:tmpl w:val="DE389A86"/>
    <w:lvl w:ilvl="0" w:tplc="BA8064E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721016"/>
    <w:multiLevelType w:val="hybridMultilevel"/>
    <w:tmpl w:val="222439F8"/>
    <w:lvl w:ilvl="0" w:tplc="B9627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40486077">
    <w:abstractNumId w:val="9"/>
  </w:num>
  <w:num w:numId="2" w16cid:durableId="1106273775">
    <w:abstractNumId w:val="12"/>
  </w:num>
  <w:num w:numId="3" w16cid:durableId="237598722">
    <w:abstractNumId w:val="5"/>
  </w:num>
  <w:num w:numId="4" w16cid:durableId="43264260">
    <w:abstractNumId w:val="14"/>
  </w:num>
  <w:num w:numId="5" w16cid:durableId="1377126192">
    <w:abstractNumId w:val="8"/>
  </w:num>
  <w:num w:numId="6" w16cid:durableId="1311785388">
    <w:abstractNumId w:val="17"/>
  </w:num>
  <w:num w:numId="7" w16cid:durableId="1807090238">
    <w:abstractNumId w:val="4"/>
  </w:num>
  <w:num w:numId="8" w16cid:durableId="1875145808">
    <w:abstractNumId w:val="18"/>
  </w:num>
  <w:num w:numId="9" w16cid:durableId="1821849832">
    <w:abstractNumId w:val="19"/>
  </w:num>
  <w:num w:numId="10" w16cid:durableId="1110660780">
    <w:abstractNumId w:val="6"/>
  </w:num>
  <w:num w:numId="11" w16cid:durableId="681711079">
    <w:abstractNumId w:val="0"/>
  </w:num>
  <w:num w:numId="12" w16cid:durableId="673842988">
    <w:abstractNumId w:val="7"/>
  </w:num>
  <w:num w:numId="13" w16cid:durableId="1136609967">
    <w:abstractNumId w:val="13"/>
  </w:num>
  <w:num w:numId="14" w16cid:durableId="631137729">
    <w:abstractNumId w:val="15"/>
  </w:num>
  <w:num w:numId="15" w16cid:durableId="1936744887">
    <w:abstractNumId w:val="10"/>
  </w:num>
  <w:num w:numId="16" w16cid:durableId="227692101">
    <w:abstractNumId w:val="16"/>
  </w:num>
  <w:num w:numId="17" w16cid:durableId="1745443815">
    <w:abstractNumId w:val="2"/>
  </w:num>
  <w:num w:numId="18" w16cid:durableId="1881629110">
    <w:abstractNumId w:val="11"/>
  </w:num>
  <w:num w:numId="19" w16cid:durableId="1519201904">
    <w:abstractNumId w:val="1"/>
  </w:num>
  <w:num w:numId="20" w16cid:durableId="120929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02FFD"/>
    <w:rsid w:val="000033D6"/>
    <w:rsid w:val="000103DD"/>
    <w:rsid w:val="00011A43"/>
    <w:rsid w:val="00012D18"/>
    <w:rsid w:val="00012E78"/>
    <w:rsid w:val="00014C96"/>
    <w:rsid w:val="0001682C"/>
    <w:rsid w:val="0002140E"/>
    <w:rsid w:val="000222A6"/>
    <w:rsid w:val="000238B7"/>
    <w:rsid w:val="00024252"/>
    <w:rsid w:val="00026552"/>
    <w:rsid w:val="000309A0"/>
    <w:rsid w:val="00033A0E"/>
    <w:rsid w:val="000354C3"/>
    <w:rsid w:val="000525D0"/>
    <w:rsid w:val="00055D9A"/>
    <w:rsid w:val="00056F84"/>
    <w:rsid w:val="00057020"/>
    <w:rsid w:val="000572D7"/>
    <w:rsid w:val="0006226E"/>
    <w:rsid w:val="00062A69"/>
    <w:rsid w:val="00064783"/>
    <w:rsid w:val="000647AD"/>
    <w:rsid w:val="000647D7"/>
    <w:rsid w:val="00067902"/>
    <w:rsid w:val="00070B95"/>
    <w:rsid w:val="0007162B"/>
    <w:rsid w:val="00071BEF"/>
    <w:rsid w:val="00072123"/>
    <w:rsid w:val="00072598"/>
    <w:rsid w:val="00083751"/>
    <w:rsid w:val="00085D6E"/>
    <w:rsid w:val="00087599"/>
    <w:rsid w:val="00091196"/>
    <w:rsid w:val="0009383D"/>
    <w:rsid w:val="00093E34"/>
    <w:rsid w:val="0009624E"/>
    <w:rsid w:val="000B02D1"/>
    <w:rsid w:val="000B7033"/>
    <w:rsid w:val="000B7CCF"/>
    <w:rsid w:val="000C0976"/>
    <w:rsid w:val="000C0CB3"/>
    <w:rsid w:val="000C4321"/>
    <w:rsid w:val="000D6F02"/>
    <w:rsid w:val="000D7B2B"/>
    <w:rsid w:val="000E7F65"/>
    <w:rsid w:val="000F0120"/>
    <w:rsid w:val="000F4D0E"/>
    <w:rsid w:val="000F5F00"/>
    <w:rsid w:val="00101270"/>
    <w:rsid w:val="00101B49"/>
    <w:rsid w:val="00101E8A"/>
    <w:rsid w:val="00103BE5"/>
    <w:rsid w:val="001068E1"/>
    <w:rsid w:val="00107512"/>
    <w:rsid w:val="001075AD"/>
    <w:rsid w:val="00116E7C"/>
    <w:rsid w:val="00117FE7"/>
    <w:rsid w:val="00121DD3"/>
    <w:rsid w:val="00121EDA"/>
    <w:rsid w:val="001241F3"/>
    <w:rsid w:val="00127529"/>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23C3"/>
    <w:rsid w:val="00175155"/>
    <w:rsid w:val="00176034"/>
    <w:rsid w:val="001838FD"/>
    <w:rsid w:val="00187D84"/>
    <w:rsid w:val="00192531"/>
    <w:rsid w:val="00192BD6"/>
    <w:rsid w:val="00192C9B"/>
    <w:rsid w:val="00193F5A"/>
    <w:rsid w:val="00197AEF"/>
    <w:rsid w:val="001A0A9E"/>
    <w:rsid w:val="001A0D43"/>
    <w:rsid w:val="001A24D2"/>
    <w:rsid w:val="001B00BC"/>
    <w:rsid w:val="001B1D33"/>
    <w:rsid w:val="001B49A8"/>
    <w:rsid w:val="001B7B3F"/>
    <w:rsid w:val="001C207E"/>
    <w:rsid w:val="001C3E8B"/>
    <w:rsid w:val="001C4E40"/>
    <w:rsid w:val="001C533A"/>
    <w:rsid w:val="001C6694"/>
    <w:rsid w:val="001C672E"/>
    <w:rsid w:val="001D04A6"/>
    <w:rsid w:val="001D06C9"/>
    <w:rsid w:val="001D25BB"/>
    <w:rsid w:val="001D2B3A"/>
    <w:rsid w:val="001D34CA"/>
    <w:rsid w:val="001D37E3"/>
    <w:rsid w:val="001D6E18"/>
    <w:rsid w:val="001D73AE"/>
    <w:rsid w:val="001E0724"/>
    <w:rsid w:val="001E20C9"/>
    <w:rsid w:val="001E2E22"/>
    <w:rsid w:val="001E3E67"/>
    <w:rsid w:val="001E453F"/>
    <w:rsid w:val="001E7345"/>
    <w:rsid w:val="001E7369"/>
    <w:rsid w:val="001F1E43"/>
    <w:rsid w:val="001F2D8A"/>
    <w:rsid w:val="001F5B75"/>
    <w:rsid w:val="001F6AA0"/>
    <w:rsid w:val="001F6B8A"/>
    <w:rsid w:val="001F6D73"/>
    <w:rsid w:val="00201014"/>
    <w:rsid w:val="00203953"/>
    <w:rsid w:val="0020497B"/>
    <w:rsid w:val="00206A1A"/>
    <w:rsid w:val="002119AD"/>
    <w:rsid w:val="00211F6A"/>
    <w:rsid w:val="00214860"/>
    <w:rsid w:val="002215C8"/>
    <w:rsid w:val="00223089"/>
    <w:rsid w:val="0022328C"/>
    <w:rsid w:val="00227F19"/>
    <w:rsid w:val="00232F4A"/>
    <w:rsid w:val="00236F44"/>
    <w:rsid w:val="002372D3"/>
    <w:rsid w:val="002377B0"/>
    <w:rsid w:val="00240902"/>
    <w:rsid w:val="00242820"/>
    <w:rsid w:val="00244434"/>
    <w:rsid w:val="00247652"/>
    <w:rsid w:val="00251551"/>
    <w:rsid w:val="00252C35"/>
    <w:rsid w:val="00260346"/>
    <w:rsid w:val="00260CBC"/>
    <w:rsid w:val="0026101D"/>
    <w:rsid w:val="0027798B"/>
    <w:rsid w:val="002837EA"/>
    <w:rsid w:val="00284C04"/>
    <w:rsid w:val="00287A03"/>
    <w:rsid w:val="00290B51"/>
    <w:rsid w:val="00291894"/>
    <w:rsid w:val="00295807"/>
    <w:rsid w:val="00297F3D"/>
    <w:rsid w:val="002A024B"/>
    <w:rsid w:val="002A0323"/>
    <w:rsid w:val="002A3253"/>
    <w:rsid w:val="002A4A34"/>
    <w:rsid w:val="002A578E"/>
    <w:rsid w:val="002A6C8B"/>
    <w:rsid w:val="002B5CA0"/>
    <w:rsid w:val="002B60E9"/>
    <w:rsid w:val="002B66F8"/>
    <w:rsid w:val="002C0334"/>
    <w:rsid w:val="002C2360"/>
    <w:rsid w:val="002C493C"/>
    <w:rsid w:val="002C730A"/>
    <w:rsid w:val="002C7629"/>
    <w:rsid w:val="002C768D"/>
    <w:rsid w:val="002D12EE"/>
    <w:rsid w:val="002D4721"/>
    <w:rsid w:val="002E0072"/>
    <w:rsid w:val="002E51CA"/>
    <w:rsid w:val="002E6971"/>
    <w:rsid w:val="002E72B9"/>
    <w:rsid w:val="002F0434"/>
    <w:rsid w:val="002F5B50"/>
    <w:rsid w:val="00300E0B"/>
    <w:rsid w:val="00302094"/>
    <w:rsid w:val="00314397"/>
    <w:rsid w:val="0031630D"/>
    <w:rsid w:val="00317C71"/>
    <w:rsid w:val="00320E54"/>
    <w:rsid w:val="00322BF8"/>
    <w:rsid w:val="003248EE"/>
    <w:rsid w:val="0032552D"/>
    <w:rsid w:val="00325B93"/>
    <w:rsid w:val="00332271"/>
    <w:rsid w:val="003332AB"/>
    <w:rsid w:val="00340C94"/>
    <w:rsid w:val="00341B21"/>
    <w:rsid w:val="003453EC"/>
    <w:rsid w:val="003456D4"/>
    <w:rsid w:val="00347C60"/>
    <w:rsid w:val="0035268A"/>
    <w:rsid w:val="00355501"/>
    <w:rsid w:val="00355C24"/>
    <w:rsid w:val="00355D3E"/>
    <w:rsid w:val="003562B6"/>
    <w:rsid w:val="003602BB"/>
    <w:rsid w:val="003605FD"/>
    <w:rsid w:val="00360C30"/>
    <w:rsid w:val="00362E81"/>
    <w:rsid w:val="00363469"/>
    <w:rsid w:val="00364A6A"/>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2288"/>
    <w:rsid w:val="003D3AB6"/>
    <w:rsid w:val="003D45F1"/>
    <w:rsid w:val="003D4CEE"/>
    <w:rsid w:val="003E00C4"/>
    <w:rsid w:val="003E07DB"/>
    <w:rsid w:val="003E1A4C"/>
    <w:rsid w:val="003E2029"/>
    <w:rsid w:val="003E3B92"/>
    <w:rsid w:val="003E409C"/>
    <w:rsid w:val="003E41B7"/>
    <w:rsid w:val="003E5DFC"/>
    <w:rsid w:val="003F30AE"/>
    <w:rsid w:val="003F3473"/>
    <w:rsid w:val="00402A91"/>
    <w:rsid w:val="004108C0"/>
    <w:rsid w:val="00412634"/>
    <w:rsid w:val="004148CF"/>
    <w:rsid w:val="004155C2"/>
    <w:rsid w:val="0041582D"/>
    <w:rsid w:val="0042111B"/>
    <w:rsid w:val="004222B1"/>
    <w:rsid w:val="004224A6"/>
    <w:rsid w:val="00423D25"/>
    <w:rsid w:val="0042547A"/>
    <w:rsid w:val="00425505"/>
    <w:rsid w:val="00432619"/>
    <w:rsid w:val="004329E7"/>
    <w:rsid w:val="00440D5F"/>
    <w:rsid w:val="00443135"/>
    <w:rsid w:val="0044370E"/>
    <w:rsid w:val="00444900"/>
    <w:rsid w:val="00444F45"/>
    <w:rsid w:val="00445A22"/>
    <w:rsid w:val="00452669"/>
    <w:rsid w:val="00455E90"/>
    <w:rsid w:val="00456ED2"/>
    <w:rsid w:val="00460156"/>
    <w:rsid w:val="00461C86"/>
    <w:rsid w:val="00463937"/>
    <w:rsid w:val="004673BC"/>
    <w:rsid w:val="0047129E"/>
    <w:rsid w:val="00473D25"/>
    <w:rsid w:val="004774DC"/>
    <w:rsid w:val="00481FF6"/>
    <w:rsid w:val="00491239"/>
    <w:rsid w:val="004918E6"/>
    <w:rsid w:val="004A1CB0"/>
    <w:rsid w:val="004A4E76"/>
    <w:rsid w:val="004A5920"/>
    <w:rsid w:val="004A5E6F"/>
    <w:rsid w:val="004A7072"/>
    <w:rsid w:val="004B06BF"/>
    <w:rsid w:val="004B34AC"/>
    <w:rsid w:val="004B4DBE"/>
    <w:rsid w:val="004B53F2"/>
    <w:rsid w:val="004B543F"/>
    <w:rsid w:val="004C3EAB"/>
    <w:rsid w:val="004C49D3"/>
    <w:rsid w:val="004C71FF"/>
    <w:rsid w:val="004C7A66"/>
    <w:rsid w:val="004D2B2A"/>
    <w:rsid w:val="004D590A"/>
    <w:rsid w:val="004D7807"/>
    <w:rsid w:val="004D7DE0"/>
    <w:rsid w:val="004E0745"/>
    <w:rsid w:val="004E27E6"/>
    <w:rsid w:val="004E388E"/>
    <w:rsid w:val="004E5A23"/>
    <w:rsid w:val="004E5AD9"/>
    <w:rsid w:val="004E7911"/>
    <w:rsid w:val="004F2703"/>
    <w:rsid w:val="004F2DAF"/>
    <w:rsid w:val="004F4333"/>
    <w:rsid w:val="004F6835"/>
    <w:rsid w:val="00502769"/>
    <w:rsid w:val="00505126"/>
    <w:rsid w:val="00511B1D"/>
    <w:rsid w:val="00511CC8"/>
    <w:rsid w:val="005165E0"/>
    <w:rsid w:val="005253E0"/>
    <w:rsid w:val="00525550"/>
    <w:rsid w:val="00525D08"/>
    <w:rsid w:val="00526869"/>
    <w:rsid w:val="005269F2"/>
    <w:rsid w:val="0053485D"/>
    <w:rsid w:val="005358A2"/>
    <w:rsid w:val="00535B26"/>
    <w:rsid w:val="00536D39"/>
    <w:rsid w:val="00542873"/>
    <w:rsid w:val="00546C05"/>
    <w:rsid w:val="00550BFC"/>
    <w:rsid w:val="005528AE"/>
    <w:rsid w:val="00552FA2"/>
    <w:rsid w:val="00553077"/>
    <w:rsid w:val="00554016"/>
    <w:rsid w:val="00557A67"/>
    <w:rsid w:val="005617DB"/>
    <w:rsid w:val="00570D81"/>
    <w:rsid w:val="00570F1B"/>
    <w:rsid w:val="00572FE8"/>
    <w:rsid w:val="00575158"/>
    <w:rsid w:val="0057608C"/>
    <w:rsid w:val="005763D3"/>
    <w:rsid w:val="005773E3"/>
    <w:rsid w:val="00582DA2"/>
    <w:rsid w:val="00585384"/>
    <w:rsid w:val="0058555B"/>
    <w:rsid w:val="00585E6D"/>
    <w:rsid w:val="005902FA"/>
    <w:rsid w:val="00590A48"/>
    <w:rsid w:val="00591BD5"/>
    <w:rsid w:val="0059215C"/>
    <w:rsid w:val="005960F4"/>
    <w:rsid w:val="005A0DB8"/>
    <w:rsid w:val="005A0DC9"/>
    <w:rsid w:val="005A2946"/>
    <w:rsid w:val="005B2A65"/>
    <w:rsid w:val="005B72BA"/>
    <w:rsid w:val="005C129E"/>
    <w:rsid w:val="005C27F1"/>
    <w:rsid w:val="005C4EEE"/>
    <w:rsid w:val="005C5F99"/>
    <w:rsid w:val="005D4FE5"/>
    <w:rsid w:val="005D503A"/>
    <w:rsid w:val="005D5556"/>
    <w:rsid w:val="005D6375"/>
    <w:rsid w:val="005E0BDA"/>
    <w:rsid w:val="005E0CC3"/>
    <w:rsid w:val="005E62DA"/>
    <w:rsid w:val="005E7DD4"/>
    <w:rsid w:val="005F0BC1"/>
    <w:rsid w:val="005F3711"/>
    <w:rsid w:val="006000CB"/>
    <w:rsid w:val="00603950"/>
    <w:rsid w:val="00604659"/>
    <w:rsid w:val="006065D8"/>
    <w:rsid w:val="00606DD9"/>
    <w:rsid w:val="00614601"/>
    <w:rsid w:val="00615A57"/>
    <w:rsid w:val="00616E61"/>
    <w:rsid w:val="00620542"/>
    <w:rsid w:val="006220B0"/>
    <w:rsid w:val="006233CA"/>
    <w:rsid w:val="00625AFA"/>
    <w:rsid w:val="006314EB"/>
    <w:rsid w:val="00631FCD"/>
    <w:rsid w:val="00633F47"/>
    <w:rsid w:val="006344F8"/>
    <w:rsid w:val="00640A1D"/>
    <w:rsid w:val="00640EFE"/>
    <w:rsid w:val="00643326"/>
    <w:rsid w:val="00643FB3"/>
    <w:rsid w:val="00650D3E"/>
    <w:rsid w:val="00653D0C"/>
    <w:rsid w:val="00655985"/>
    <w:rsid w:val="00655C12"/>
    <w:rsid w:val="006573E0"/>
    <w:rsid w:val="00662BEA"/>
    <w:rsid w:val="00662C9B"/>
    <w:rsid w:val="00663BE0"/>
    <w:rsid w:val="006658D4"/>
    <w:rsid w:val="00672E41"/>
    <w:rsid w:val="006758A9"/>
    <w:rsid w:val="006766F1"/>
    <w:rsid w:val="006847EF"/>
    <w:rsid w:val="00686CFE"/>
    <w:rsid w:val="00687673"/>
    <w:rsid w:val="00690648"/>
    <w:rsid w:val="00690AA3"/>
    <w:rsid w:val="006A4B69"/>
    <w:rsid w:val="006B0A25"/>
    <w:rsid w:val="006B10DB"/>
    <w:rsid w:val="006B1160"/>
    <w:rsid w:val="006B220D"/>
    <w:rsid w:val="006B614C"/>
    <w:rsid w:val="006B6951"/>
    <w:rsid w:val="006C0D32"/>
    <w:rsid w:val="006C0FD9"/>
    <w:rsid w:val="006C22E9"/>
    <w:rsid w:val="006C307A"/>
    <w:rsid w:val="006C3AAF"/>
    <w:rsid w:val="006C4E47"/>
    <w:rsid w:val="006C6F4B"/>
    <w:rsid w:val="006C7EB8"/>
    <w:rsid w:val="006D2795"/>
    <w:rsid w:val="006E02F1"/>
    <w:rsid w:val="006E11BD"/>
    <w:rsid w:val="006E2C52"/>
    <w:rsid w:val="006E392F"/>
    <w:rsid w:val="006E4FBB"/>
    <w:rsid w:val="006E7034"/>
    <w:rsid w:val="006F649B"/>
    <w:rsid w:val="00701532"/>
    <w:rsid w:val="00703FAC"/>
    <w:rsid w:val="007043B7"/>
    <w:rsid w:val="00705441"/>
    <w:rsid w:val="00712C99"/>
    <w:rsid w:val="007148FC"/>
    <w:rsid w:val="00716370"/>
    <w:rsid w:val="0072248A"/>
    <w:rsid w:val="00723562"/>
    <w:rsid w:val="00723DF6"/>
    <w:rsid w:val="00723E1D"/>
    <w:rsid w:val="0072433C"/>
    <w:rsid w:val="00724E23"/>
    <w:rsid w:val="00726366"/>
    <w:rsid w:val="007269B4"/>
    <w:rsid w:val="00727FE4"/>
    <w:rsid w:val="00730702"/>
    <w:rsid w:val="007317A2"/>
    <w:rsid w:val="0073334E"/>
    <w:rsid w:val="007369D6"/>
    <w:rsid w:val="00740A2D"/>
    <w:rsid w:val="0074410A"/>
    <w:rsid w:val="00745F84"/>
    <w:rsid w:val="007475B0"/>
    <w:rsid w:val="00747757"/>
    <w:rsid w:val="007513D0"/>
    <w:rsid w:val="007521B0"/>
    <w:rsid w:val="00752A1C"/>
    <w:rsid w:val="00756E2E"/>
    <w:rsid w:val="00757BC6"/>
    <w:rsid w:val="00764658"/>
    <w:rsid w:val="00767D51"/>
    <w:rsid w:val="00775F8A"/>
    <w:rsid w:val="00781AE4"/>
    <w:rsid w:val="007823CD"/>
    <w:rsid w:val="00783807"/>
    <w:rsid w:val="007851C3"/>
    <w:rsid w:val="0078530B"/>
    <w:rsid w:val="007876C3"/>
    <w:rsid w:val="00790895"/>
    <w:rsid w:val="007944DE"/>
    <w:rsid w:val="00794BB1"/>
    <w:rsid w:val="007950A0"/>
    <w:rsid w:val="00795117"/>
    <w:rsid w:val="00797BC3"/>
    <w:rsid w:val="007A0326"/>
    <w:rsid w:val="007A3BD1"/>
    <w:rsid w:val="007A5C3A"/>
    <w:rsid w:val="007A5D74"/>
    <w:rsid w:val="007A67B4"/>
    <w:rsid w:val="007B0B98"/>
    <w:rsid w:val="007B1E7C"/>
    <w:rsid w:val="007B2086"/>
    <w:rsid w:val="007B254D"/>
    <w:rsid w:val="007B431E"/>
    <w:rsid w:val="007B6B21"/>
    <w:rsid w:val="007C1A09"/>
    <w:rsid w:val="007C23E5"/>
    <w:rsid w:val="007C46DC"/>
    <w:rsid w:val="007C6AC8"/>
    <w:rsid w:val="007C6D56"/>
    <w:rsid w:val="007D041C"/>
    <w:rsid w:val="007D16B4"/>
    <w:rsid w:val="007D2637"/>
    <w:rsid w:val="007D32A2"/>
    <w:rsid w:val="007D49AA"/>
    <w:rsid w:val="007D5E3D"/>
    <w:rsid w:val="007D618D"/>
    <w:rsid w:val="007E58C9"/>
    <w:rsid w:val="007E7544"/>
    <w:rsid w:val="007F129C"/>
    <w:rsid w:val="007F1505"/>
    <w:rsid w:val="007F38E7"/>
    <w:rsid w:val="007F699F"/>
    <w:rsid w:val="0080093B"/>
    <w:rsid w:val="00810243"/>
    <w:rsid w:val="00810ABF"/>
    <w:rsid w:val="0081601D"/>
    <w:rsid w:val="008179A7"/>
    <w:rsid w:val="00822DC5"/>
    <w:rsid w:val="00823748"/>
    <w:rsid w:val="00824059"/>
    <w:rsid w:val="00824A94"/>
    <w:rsid w:val="00825A48"/>
    <w:rsid w:val="00830DF1"/>
    <w:rsid w:val="00831BC9"/>
    <w:rsid w:val="008320DE"/>
    <w:rsid w:val="0083214F"/>
    <w:rsid w:val="00832899"/>
    <w:rsid w:val="00834A87"/>
    <w:rsid w:val="008358CC"/>
    <w:rsid w:val="0083634B"/>
    <w:rsid w:val="008414F6"/>
    <w:rsid w:val="0084209F"/>
    <w:rsid w:val="00843AA8"/>
    <w:rsid w:val="0084562A"/>
    <w:rsid w:val="00850FDE"/>
    <w:rsid w:val="00851DA6"/>
    <w:rsid w:val="008529FD"/>
    <w:rsid w:val="00853255"/>
    <w:rsid w:val="00855B41"/>
    <w:rsid w:val="00856514"/>
    <w:rsid w:val="00860445"/>
    <w:rsid w:val="0086051D"/>
    <w:rsid w:val="00860A77"/>
    <w:rsid w:val="008622DF"/>
    <w:rsid w:val="00862E33"/>
    <w:rsid w:val="00872573"/>
    <w:rsid w:val="00872A30"/>
    <w:rsid w:val="008754C7"/>
    <w:rsid w:val="00875A6C"/>
    <w:rsid w:val="0088013D"/>
    <w:rsid w:val="0088148F"/>
    <w:rsid w:val="00882820"/>
    <w:rsid w:val="00886340"/>
    <w:rsid w:val="008869EE"/>
    <w:rsid w:val="00891D0C"/>
    <w:rsid w:val="008922C0"/>
    <w:rsid w:val="00893AC3"/>
    <w:rsid w:val="00894698"/>
    <w:rsid w:val="008946D4"/>
    <w:rsid w:val="00895358"/>
    <w:rsid w:val="008961CF"/>
    <w:rsid w:val="008A1599"/>
    <w:rsid w:val="008A4220"/>
    <w:rsid w:val="008A621C"/>
    <w:rsid w:val="008A7C80"/>
    <w:rsid w:val="008B0189"/>
    <w:rsid w:val="008B2D5B"/>
    <w:rsid w:val="008B3154"/>
    <w:rsid w:val="008B31C7"/>
    <w:rsid w:val="008B4FAD"/>
    <w:rsid w:val="008B6051"/>
    <w:rsid w:val="008B7FDE"/>
    <w:rsid w:val="008C5235"/>
    <w:rsid w:val="008C5B53"/>
    <w:rsid w:val="008C64AE"/>
    <w:rsid w:val="008D2C1C"/>
    <w:rsid w:val="008D2C4B"/>
    <w:rsid w:val="008D3475"/>
    <w:rsid w:val="008D56FC"/>
    <w:rsid w:val="008D5B76"/>
    <w:rsid w:val="008D68E6"/>
    <w:rsid w:val="008D707C"/>
    <w:rsid w:val="008E1387"/>
    <w:rsid w:val="008E17CC"/>
    <w:rsid w:val="008E2C44"/>
    <w:rsid w:val="008E7A4C"/>
    <w:rsid w:val="008E7E4D"/>
    <w:rsid w:val="008F1E9D"/>
    <w:rsid w:val="008F38B2"/>
    <w:rsid w:val="008F6324"/>
    <w:rsid w:val="0090241C"/>
    <w:rsid w:val="009042C4"/>
    <w:rsid w:val="009057C5"/>
    <w:rsid w:val="00905FEC"/>
    <w:rsid w:val="00907623"/>
    <w:rsid w:val="009078E5"/>
    <w:rsid w:val="00914ADD"/>
    <w:rsid w:val="009166C1"/>
    <w:rsid w:val="0091696D"/>
    <w:rsid w:val="00933161"/>
    <w:rsid w:val="009359BF"/>
    <w:rsid w:val="00941582"/>
    <w:rsid w:val="009464C7"/>
    <w:rsid w:val="00946DBF"/>
    <w:rsid w:val="00954620"/>
    <w:rsid w:val="00954BF6"/>
    <w:rsid w:val="009555E2"/>
    <w:rsid w:val="00955602"/>
    <w:rsid w:val="009558AB"/>
    <w:rsid w:val="00957269"/>
    <w:rsid w:val="00961EF3"/>
    <w:rsid w:val="00962231"/>
    <w:rsid w:val="00965E5E"/>
    <w:rsid w:val="00970EC3"/>
    <w:rsid w:val="0097108D"/>
    <w:rsid w:val="009732E0"/>
    <w:rsid w:val="0097553F"/>
    <w:rsid w:val="009778A8"/>
    <w:rsid w:val="00981BCE"/>
    <w:rsid w:val="0098531F"/>
    <w:rsid w:val="009935BC"/>
    <w:rsid w:val="009956DB"/>
    <w:rsid w:val="00996445"/>
    <w:rsid w:val="0099713B"/>
    <w:rsid w:val="009A2DFE"/>
    <w:rsid w:val="009A5FFA"/>
    <w:rsid w:val="009B578B"/>
    <w:rsid w:val="009C111C"/>
    <w:rsid w:val="009C1366"/>
    <w:rsid w:val="009C16C9"/>
    <w:rsid w:val="009C1DC8"/>
    <w:rsid w:val="009C4DE4"/>
    <w:rsid w:val="009C6238"/>
    <w:rsid w:val="009D4DAF"/>
    <w:rsid w:val="009D67E0"/>
    <w:rsid w:val="009E019A"/>
    <w:rsid w:val="009E10F9"/>
    <w:rsid w:val="009E3153"/>
    <w:rsid w:val="009E5834"/>
    <w:rsid w:val="009F0100"/>
    <w:rsid w:val="009F0F6D"/>
    <w:rsid w:val="009F39CF"/>
    <w:rsid w:val="009F4148"/>
    <w:rsid w:val="009F4F93"/>
    <w:rsid w:val="009F5F94"/>
    <w:rsid w:val="009F6092"/>
    <w:rsid w:val="009F745C"/>
    <w:rsid w:val="009F7EEE"/>
    <w:rsid w:val="00A01263"/>
    <w:rsid w:val="00A019A8"/>
    <w:rsid w:val="00A020CF"/>
    <w:rsid w:val="00A12F5A"/>
    <w:rsid w:val="00A13AA0"/>
    <w:rsid w:val="00A14015"/>
    <w:rsid w:val="00A142CA"/>
    <w:rsid w:val="00A178B7"/>
    <w:rsid w:val="00A219FC"/>
    <w:rsid w:val="00A21A3E"/>
    <w:rsid w:val="00A2206B"/>
    <w:rsid w:val="00A2535D"/>
    <w:rsid w:val="00A264A5"/>
    <w:rsid w:val="00A26D6F"/>
    <w:rsid w:val="00A27A87"/>
    <w:rsid w:val="00A27D71"/>
    <w:rsid w:val="00A30209"/>
    <w:rsid w:val="00A3020A"/>
    <w:rsid w:val="00A30AE0"/>
    <w:rsid w:val="00A30CC1"/>
    <w:rsid w:val="00A3123D"/>
    <w:rsid w:val="00A34BFA"/>
    <w:rsid w:val="00A3622E"/>
    <w:rsid w:val="00A37E8F"/>
    <w:rsid w:val="00A42167"/>
    <w:rsid w:val="00A42483"/>
    <w:rsid w:val="00A42DF5"/>
    <w:rsid w:val="00A43A02"/>
    <w:rsid w:val="00A44787"/>
    <w:rsid w:val="00A45409"/>
    <w:rsid w:val="00A51A17"/>
    <w:rsid w:val="00A55493"/>
    <w:rsid w:val="00A5588F"/>
    <w:rsid w:val="00A55BFA"/>
    <w:rsid w:val="00A57B45"/>
    <w:rsid w:val="00A603D9"/>
    <w:rsid w:val="00A62D5A"/>
    <w:rsid w:val="00A64C49"/>
    <w:rsid w:val="00A64FD5"/>
    <w:rsid w:val="00A66554"/>
    <w:rsid w:val="00A66EA4"/>
    <w:rsid w:val="00A679E1"/>
    <w:rsid w:val="00A70ED1"/>
    <w:rsid w:val="00A768EA"/>
    <w:rsid w:val="00A80D38"/>
    <w:rsid w:val="00A861F4"/>
    <w:rsid w:val="00A87F3F"/>
    <w:rsid w:val="00A9323B"/>
    <w:rsid w:val="00A946FC"/>
    <w:rsid w:val="00A96D90"/>
    <w:rsid w:val="00AA1692"/>
    <w:rsid w:val="00AA21C3"/>
    <w:rsid w:val="00AA6D2B"/>
    <w:rsid w:val="00AB0D52"/>
    <w:rsid w:val="00AB3217"/>
    <w:rsid w:val="00AB3E5E"/>
    <w:rsid w:val="00AB605D"/>
    <w:rsid w:val="00AC0D80"/>
    <w:rsid w:val="00AC22E5"/>
    <w:rsid w:val="00AD5BE8"/>
    <w:rsid w:val="00AD6C9A"/>
    <w:rsid w:val="00AE0D4A"/>
    <w:rsid w:val="00AE0DD5"/>
    <w:rsid w:val="00AE2D1B"/>
    <w:rsid w:val="00AE320D"/>
    <w:rsid w:val="00AE697B"/>
    <w:rsid w:val="00AF7269"/>
    <w:rsid w:val="00AF77D4"/>
    <w:rsid w:val="00B00781"/>
    <w:rsid w:val="00B02DBC"/>
    <w:rsid w:val="00B04BF9"/>
    <w:rsid w:val="00B05FBB"/>
    <w:rsid w:val="00B072AA"/>
    <w:rsid w:val="00B079B0"/>
    <w:rsid w:val="00B105DF"/>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66135"/>
    <w:rsid w:val="00B74291"/>
    <w:rsid w:val="00B75215"/>
    <w:rsid w:val="00B778A0"/>
    <w:rsid w:val="00B8264C"/>
    <w:rsid w:val="00B83CA2"/>
    <w:rsid w:val="00B84C09"/>
    <w:rsid w:val="00B854BC"/>
    <w:rsid w:val="00B85A7D"/>
    <w:rsid w:val="00B902E2"/>
    <w:rsid w:val="00B90879"/>
    <w:rsid w:val="00B92466"/>
    <w:rsid w:val="00B962D7"/>
    <w:rsid w:val="00BA46DF"/>
    <w:rsid w:val="00BA59E7"/>
    <w:rsid w:val="00BB2136"/>
    <w:rsid w:val="00BB29FB"/>
    <w:rsid w:val="00BC03BF"/>
    <w:rsid w:val="00BC4725"/>
    <w:rsid w:val="00BD0512"/>
    <w:rsid w:val="00BD077F"/>
    <w:rsid w:val="00BD548A"/>
    <w:rsid w:val="00BD7294"/>
    <w:rsid w:val="00BD7F4F"/>
    <w:rsid w:val="00BE3037"/>
    <w:rsid w:val="00BE5EEA"/>
    <w:rsid w:val="00BE60C9"/>
    <w:rsid w:val="00BF1030"/>
    <w:rsid w:val="00BF16B9"/>
    <w:rsid w:val="00BF1BC5"/>
    <w:rsid w:val="00BF442D"/>
    <w:rsid w:val="00BF5C15"/>
    <w:rsid w:val="00C00230"/>
    <w:rsid w:val="00C01530"/>
    <w:rsid w:val="00C015CA"/>
    <w:rsid w:val="00C0213D"/>
    <w:rsid w:val="00C03F8B"/>
    <w:rsid w:val="00C06CB3"/>
    <w:rsid w:val="00C07999"/>
    <w:rsid w:val="00C12DBF"/>
    <w:rsid w:val="00C20C6B"/>
    <w:rsid w:val="00C20F26"/>
    <w:rsid w:val="00C2341A"/>
    <w:rsid w:val="00C25D68"/>
    <w:rsid w:val="00C327CA"/>
    <w:rsid w:val="00C36AEF"/>
    <w:rsid w:val="00C443DB"/>
    <w:rsid w:val="00C44869"/>
    <w:rsid w:val="00C5356B"/>
    <w:rsid w:val="00C53825"/>
    <w:rsid w:val="00C570F6"/>
    <w:rsid w:val="00C61F02"/>
    <w:rsid w:val="00C63983"/>
    <w:rsid w:val="00C67EFC"/>
    <w:rsid w:val="00C716CA"/>
    <w:rsid w:val="00C74A94"/>
    <w:rsid w:val="00C751CC"/>
    <w:rsid w:val="00C84730"/>
    <w:rsid w:val="00C8502D"/>
    <w:rsid w:val="00C87D79"/>
    <w:rsid w:val="00C9679B"/>
    <w:rsid w:val="00CA03DE"/>
    <w:rsid w:val="00CA30AB"/>
    <w:rsid w:val="00CA3927"/>
    <w:rsid w:val="00CA53CE"/>
    <w:rsid w:val="00CA619B"/>
    <w:rsid w:val="00CA656F"/>
    <w:rsid w:val="00CB138C"/>
    <w:rsid w:val="00CB151F"/>
    <w:rsid w:val="00CB15A3"/>
    <w:rsid w:val="00CB3A08"/>
    <w:rsid w:val="00CB40FC"/>
    <w:rsid w:val="00CB4131"/>
    <w:rsid w:val="00CB41E4"/>
    <w:rsid w:val="00CB6218"/>
    <w:rsid w:val="00CB6557"/>
    <w:rsid w:val="00CC0720"/>
    <w:rsid w:val="00CC0C1A"/>
    <w:rsid w:val="00CC4704"/>
    <w:rsid w:val="00CC5F09"/>
    <w:rsid w:val="00CD0084"/>
    <w:rsid w:val="00CD3F78"/>
    <w:rsid w:val="00CD4E07"/>
    <w:rsid w:val="00CD74B7"/>
    <w:rsid w:val="00CE065F"/>
    <w:rsid w:val="00CE1660"/>
    <w:rsid w:val="00CE3A46"/>
    <w:rsid w:val="00CE41C6"/>
    <w:rsid w:val="00CE5C07"/>
    <w:rsid w:val="00D00D07"/>
    <w:rsid w:val="00D0757A"/>
    <w:rsid w:val="00D12DE1"/>
    <w:rsid w:val="00D12E19"/>
    <w:rsid w:val="00D135FB"/>
    <w:rsid w:val="00D14676"/>
    <w:rsid w:val="00D14AF3"/>
    <w:rsid w:val="00D165FE"/>
    <w:rsid w:val="00D207A1"/>
    <w:rsid w:val="00D2101B"/>
    <w:rsid w:val="00D25DDE"/>
    <w:rsid w:val="00D26BB5"/>
    <w:rsid w:val="00D313F3"/>
    <w:rsid w:val="00D35DC6"/>
    <w:rsid w:val="00D42B38"/>
    <w:rsid w:val="00D42B5D"/>
    <w:rsid w:val="00D471C1"/>
    <w:rsid w:val="00D47AA6"/>
    <w:rsid w:val="00D51311"/>
    <w:rsid w:val="00D544FD"/>
    <w:rsid w:val="00D54BE3"/>
    <w:rsid w:val="00D602B0"/>
    <w:rsid w:val="00D61217"/>
    <w:rsid w:val="00D62D51"/>
    <w:rsid w:val="00D63774"/>
    <w:rsid w:val="00D6438E"/>
    <w:rsid w:val="00D6653D"/>
    <w:rsid w:val="00D67520"/>
    <w:rsid w:val="00D719E8"/>
    <w:rsid w:val="00D81675"/>
    <w:rsid w:val="00D8594F"/>
    <w:rsid w:val="00D87205"/>
    <w:rsid w:val="00D91579"/>
    <w:rsid w:val="00D93546"/>
    <w:rsid w:val="00D978A6"/>
    <w:rsid w:val="00D97D40"/>
    <w:rsid w:val="00DA2323"/>
    <w:rsid w:val="00DA266E"/>
    <w:rsid w:val="00DA34E3"/>
    <w:rsid w:val="00DA3B22"/>
    <w:rsid w:val="00DA4170"/>
    <w:rsid w:val="00DA4E37"/>
    <w:rsid w:val="00DA5F11"/>
    <w:rsid w:val="00DA6699"/>
    <w:rsid w:val="00DB34A6"/>
    <w:rsid w:val="00DC5C9A"/>
    <w:rsid w:val="00DD0D81"/>
    <w:rsid w:val="00DD3250"/>
    <w:rsid w:val="00DD7C02"/>
    <w:rsid w:val="00DF381E"/>
    <w:rsid w:val="00DF3B38"/>
    <w:rsid w:val="00DF5615"/>
    <w:rsid w:val="00DF5D19"/>
    <w:rsid w:val="00E00F84"/>
    <w:rsid w:val="00E0148A"/>
    <w:rsid w:val="00E0554F"/>
    <w:rsid w:val="00E055BD"/>
    <w:rsid w:val="00E119B8"/>
    <w:rsid w:val="00E11FC1"/>
    <w:rsid w:val="00E155F9"/>
    <w:rsid w:val="00E200D7"/>
    <w:rsid w:val="00E20125"/>
    <w:rsid w:val="00E2314B"/>
    <w:rsid w:val="00E231BF"/>
    <w:rsid w:val="00E23C7B"/>
    <w:rsid w:val="00E30F0F"/>
    <w:rsid w:val="00E31C71"/>
    <w:rsid w:val="00E344DD"/>
    <w:rsid w:val="00E35489"/>
    <w:rsid w:val="00E42FCF"/>
    <w:rsid w:val="00E4452B"/>
    <w:rsid w:val="00E511FF"/>
    <w:rsid w:val="00E51E41"/>
    <w:rsid w:val="00E64BDD"/>
    <w:rsid w:val="00E67E95"/>
    <w:rsid w:val="00E71981"/>
    <w:rsid w:val="00E7198D"/>
    <w:rsid w:val="00E72E0A"/>
    <w:rsid w:val="00E72F45"/>
    <w:rsid w:val="00E73D9E"/>
    <w:rsid w:val="00E81750"/>
    <w:rsid w:val="00E85503"/>
    <w:rsid w:val="00E863AC"/>
    <w:rsid w:val="00E87251"/>
    <w:rsid w:val="00E87F88"/>
    <w:rsid w:val="00E902E4"/>
    <w:rsid w:val="00E94AFD"/>
    <w:rsid w:val="00EA28EB"/>
    <w:rsid w:val="00EA5E10"/>
    <w:rsid w:val="00EB3299"/>
    <w:rsid w:val="00EB458A"/>
    <w:rsid w:val="00EC19A0"/>
    <w:rsid w:val="00EC21E6"/>
    <w:rsid w:val="00EC74DF"/>
    <w:rsid w:val="00ED1FC9"/>
    <w:rsid w:val="00ED6176"/>
    <w:rsid w:val="00ED65EA"/>
    <w:rsid w:val="00EE0C83"/>
    <w:rsid w:val="00EE3E46"/>
    <w:rsid w:val="00EE3F88"/>
    <w:rsid w:val="00EE46F4"/>
    <w:rsid w:val="00EF4201"/>
    <w:rsid w:val="00EF4C6C"/>
    <w:rsid w:val="00F02AC3"/>
    <w:rsid w:val="00F06D9F"/>
    <w:rsid w:val="00F07AB7"/>
    <w:rsid w:val="00F11C9F"/>
    <w:rsid w:val="00F201FE"/>
    <w:rsid w:val="00F25FBE"/>
    <w:rsid w:val="00F2726B"/>
    <w:rsid w:val="00F27494"/>
    <w:rsid w:val="00F3191F"/>
    <w:rsid w:val="00F36474"/>
    <w:rsid w:val="00F365B9"/>
    <w:rsid w:val="00F37ABA"/>
    <w:rsid w:val="00F37F87"/>
    <w:rsid w:val="00F40221"/>
    <w:rsid w:val="00F4280A"/>
    <w:rsid w:val="00F4666E"/>
    <w:rsid w:val="00F511CA"/>
    <w:rsid w:val="00F52F1C"/>
    <w:rsid w:val="00F5452E"/>
    <w:rsid w:val="00F60054"/>
    <w:rsid w:val="00F641E4"/>
    <w:rsid w:val="00F6439F"/>
    <w:rsid w:val="00F64F08"/>
    <w:rsid w:val="00F65131"/>
    <w:rsid w:val="00F7029C"/>
    <w:rsid w:val="00F71760"/>
    <w:rsid w:val="00F722A5"/>
    <w:rsid w:val="00F73851"/>
    <w:rsid w:val="00F77FD9"/>
    <w:rsid w:val="00F807DA"/>
    <w:rsid w:val="00F82BEB"/>
    <w:rsid w:val="00F840E6"/>
    <w:rsid w:val="00F84EE9"/>
    <w:rsid w:val="00F9081D"/>
    <w:rsid w:val="00F92DA1"/>
    <w:rsid w:val="00F95D7B"/>
    <w:rsid w:val="00F9710B"/>
    <w:rsid w:val="00F97588"/>
    <w:rsid w:val="00FA08DA"/>
    <w:rsid w:val="00FA23FB"/>
    <w:rsid w:val="00FA4013"/>
    <w:rsid w:val="00FA582A"/>
    <w:rsid w:val="00FB1958"/>
    <w:rsid w:val="00FB65D5"/>
    <w:rsid w:val="00FC1938"/>
    <w:rsid w:val="00FC4700"/>
    <w:rsid w:val="00FC6A0D"/>
    <w:rsid w:val="00FD1274"/>
    <w:rsid w:val="00FD2461"/>
    <w:rsid w:val="00FD3C55"/>
    <w:rsid w:val="00FE293B"/>
    <w:rsid w:val="00FE2B56"/>
    <w:rsid w:val="00FF05F9"/>
    <w:rsid w:val="00FF54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FBE1F"/>
  <w14:defaultImageDpi w14:val="96"/>
  <w15:docId w15:val="{B118E52C-F56B-41B5-B874-5C76BF12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03"/>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val="en-US" w:eastAsia="en-US"/>
    </w:rPr>
  </w:style>
  <w:style w:type="character" w:styleId="Hyperlink">
    <w:name w:val="Hyperlink"/>
    <w:uiPriority w:val="99"/>
    <w:rsid w:val="008A1599"/>
    <w:rPr>
      <w:rFonts w:cs="Times New Roman"/>
      <w:color w:val="0000FF"/>
      <w:u w:val="single"/>
    </w:rPr>
  </w:style>
  <w:style w:type="character" w:styleId="UnresolvedMention">
    <w:name w:val="Unresolved Mention"/>
    <w:basedOn w:val="DefaultParagraphFont"/>
    <w:uiPriority w:val="99"/>
    <w:semiHidden/>
    <w:unhideWhenUsed/>
    <w:rsid w:val="0065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3163">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531263374">
      <w:bodyDiv w:val="1"/>
      <w:marLeft w:val="0"/>
      <w:marRight w:val="0"/>
      <w:marTop w:val="0"/>
      <w:marBottom w:val="0"/>
      <w:divBdr>
        <w:top w:val="none" w:sz="0" w:space="0" w:color="auto"/>
        <w:left w:val="none" w:sz="0" w:space="0" w:color="auto"/>
        <w:bottom w:val="none" w:sz="0" w:space="0" w:color="auto"/>
        <w:right w:val="none" w:sz="0" w:space="0" w:color="auto"/>
      </w:divBdr>
    </w:div>
    <w:div w:id="19934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ADF0-E1D4-413B-9BFB-2E768E0A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Bothwell</dc:creator>
  <cp:keywords/>
  <dc:description/>
  <cp:lastModifiedBy>Catharine Bothwell</cp:lastModifiedBy>
  <cp:revision>5</cp:revision>
  <dcterms:created xsi:type="dcterms:W3CDTF">2024-10-23T20:33:00Z</dcterms:created>
  <dcterms:modified xsi:type="dcterms:W3CDTF">2024-10-24T13:33:00Z</dcterms:modified>
</cp:coreProperties>
</file>